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C9EC" w14:textId="77777777" w:rsidR="00A91F4F" w:rsidRPr="00A91F4F" w:rsidRDefault="00A91F4F" w:rsidP="00A91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91F4F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4/24</w:t>
      </w:r>
      <w:r w:rsidRPr="00A91F4F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Zgorzelec</w:t>
      </w:r>
    </w:p>
    <w:p w14:paraId="257D27E5" w14:textId="77777777" w:rsidR="00A91F4F" w:rsidRPr="00A91F4F" w:rsidRDefault="00A91F4F" w:rsidP="00A91F4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91F4F">
        <w:rPr>
          <w:rFonts w:ascii="Times New Roman" w:eastAsia="Times New Roman" w:hAnsi="Times New Roman" w:cs="Times New Roman"/>
          <w:lang w:eastAsia="pl-PL"/>
        </w:rPr>
        <w:t>z dnia 7 maja 2024 r.</w:t>
      </w:r>
    </w:p>
    <w:p w14:paraId="4D7048C5" w14:textId="77777777" w:rsidR="00A91F4F" w:rsidRPr="00A91F4F" w:rsidRDefault="00A91F4F" w:rsidP="00A91F4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1F4F">
        <w:rPr>
          <w:rFonts w:ascii="Times New Roman" w:eastAsia="Times New Roman" w:hAnsi="Times New Roman" w:cs="Times New Roman"/>
          <w:b/>
          <w:bCs/>
          <w:lang w:eastAsia="pl-PL"/>
        </w:rPr>
        <w:t>w sprawie udzielenia upoważnienia Wiceprzewodniczącym Rady Gminy Zgorzelec do podpisywania delegacji służbowych Przewodniczącemu Rady Gminy Zgorzelec.</w:t>
      </w:r>
    </w:p>
    <w:p w14:paraId="67A47977" w14:textId="30022EB2" w:rsidR="00A91F4F" w:rsidRPr="00A91F4F" w:rsidRDefault="00A91F4F" w:rsidP="00A91F4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91F4F">
        <w:rPr>
          <w:rFonts w:ascii="Times New Roman" w:eastAsia="Times New Roman" w:hAnsi="Times New Roman" w:cs="Times New Roman"/>
          <w:lang w:eastAsia="pl-PL"/>
        </w:rPr>
        <w:t>Na podstawie art. 18 ust. 1 ustawy z dnia 8 marca 1990 roku o samorządzie gminnym (Dz. U. z 202</w:t>
      </w:r>
      <w:r w:rsidR="00566B5B">
        <w:rPr>
          <w:rFonts w:ascii="Times New Roman" w:eastAsia="Times New Roman" w:hAnsi="Times New Roman" w:cs="Times New Roman"/>
          <w:lang w:eastAsia="pl-PL"/>
        </w:rPr>
        <w:t>4</w:t>
      </w:r>
      <w:r w:rsidRPr="00A91F4F">
        <w:rPr>
          <w:rFonts w:ascii="Times New Roman" w:eastAsia="Times New Roman" w:hAnsi="Times New Roman" w:cs="Times New Roman"/>
          <w:lang w:eastAsia="pl-PL"/>
        </w:rPr>
        <w:t> r., poz. </w:t>
      </w:r>
      <w:r w:rsidR="00566B5B">
        <w:rPr>
          <w:rFonts w:ascii="Times New Roman" w:eastAsia="Times New Roman" w:hAnsi="Times New Roman" w:cs="Times New Roman"/>
          <w:lang w:eastAsia="pl-PL"/>
        </w:rPr>
        <w:t xml:space="preserve">609 </w:t>
      </w:r>
      <w:r w:rsidRPr="00A91F4F">
        <w:rPr>
          <w:rFonts w:ascii="Times New Roman" w:eastAsia="Times New Roman" w:hAnsi="Times New Roman" w:cs="Times New Roman"/>
          <w:lang w:eastAsia="pl-PL"/>
        </w:rPr>
        <w:t xml:space="preserve">), w związku z § 1 i 2 rozporządzenia Ministra Spraw Wewnętrznych i Administracji z dnia 31 lipca 2000 r. w sprawie sposobu ustalania należności z tytułu zwrotu kosztów podróży służbowych radnych gminy </w:t>
      </w:r>
      <w:r w:rsidR="00566B5B">
        <w:rPr>
          <w:rFonts w:ascii="Times New Roman" w:eastAsia="Times New Roman" w:hAnsi="Times New Roman" w:cs="Times New Roman"/>
          <w:lang w:eastAsia="pl-PL"/>
        </w:rPr>
        <w:br/>
      </w:r>
      <w:r w:rsidRPr="00A91F4F">
        <w:rPr>
          <w:rFonts w:ascii="Times New Roman" w:eastAsia="Times New Roman" w:hAnsi="Times New Roman" w:cs="Times New Roman"/>
          <w:lang w:eastAsia="pl-PL"/>
        </w:rPr>
        <w:t>( Dz. U. z 2000r., Nr 66, poz.800 z późn.zm.),</w:t>
      </w:r>
    </w:p>
    <w:p w14:paraId="2BD4CA82" w14:textId="77777777" w:rsidR="00A91F4F" w:rsidRPr="00A91F4F" w:rsidRDefault="00A91F4F" w:rsidP="00A91F4F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A91F4F">
        <w:rPr>
          <w:rFonts w:ascii="Times New Roman" w:eastAsia="Times New Roman" w:hAnsi="Times New Roman" w:cs="Times New Roman"/>
          <w:lang w:eastAsia="pl-PL"/>
        </w:rPr>
        <w:t>Rada Gminy Zgorzelec uchwala :</w:t>
      </w:r>
    </w:p>
    <w:p w14:paraId="1D69B5DF" w14:textId="77777777" w:rsidR="00A91F4F" w:rsidRPr="00A91F4F" w:rsidRDefault="00A91F4F" w:rsidP="00A91F4F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1F4F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</w:p>
    <w:p w14:paraId="7B72DAEA" w14:textId="2F0FE469" w:rsidR="00A91F4F" w:rsidRPr="00A91F4F" w:rsidRDefault="00A91F4F" w:rsidP="00A91F4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91F4F">
        <w:rPr>
          <w:rFonts w:ascii="Times New Roman" w:eastAsia="Times New Roman" w:hAnsi="Times New Roman" w:cs="Times New Roman"/>
          <w:lang w:eastAsia="pl-PL"/>
        </w:rPr>
        <w:t>1. Upoważnia się Wiceprzewodniczącego Rady Gminy ......... do podpisywania delegacji służbowych Przewodniczącemu Rady Gminy Zgorzelec,</w:t>
      </w:r>
    </w:p>
    <w:p w14:paraId="004537FA" w14:textId="77777777" w:rsidR="00A91F4F" w:rsidRPr="00A91F4F" w:rsidRDefault="00A91F4F" w:rsidP="00A91F4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91F4F">
        <w:rPr>
          <w:rFonts w:ascii="Times New Roman" w:eastAsia="Times New Roman" w:hAnsi="Times New Roman" w:cs="Times New Roman"/>
          <w:lang w:eastAsia="pl-PL"/>
        </w:rPr>
        <w:t>2. W razie nieobecności, lub innej uzasadnionej przyczyny, osobą upoważnioną do czynności określonej w ust. 1 jest drugi Wiceprzewodniczący ........................</w:t>
      </w:r>
    </w:p>
    <w:p w14:paraId="7A8113C2" w14:textId="77777777" w:rsidR="00A91F4F" w:rsidRPr="00A91F4F" w:rsidRDefault="00A91F4F" w:rsidP="00A91F4F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1F4F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</w:p>
    <w:p w14:paraId="44E0048C" w14:textId="77777777" w:rsidR="00A91F4F" w:rsidRPr="00A91F4F" w:rsidRDefault="00A91F4F" w:rsidP="00A91F4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91F4F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14:paraId="67CEC395" w14:textId="77777777" w:rsidR="005200C9" w:rsidRDefault="005200C9"/>
    <w:sectPr w:rsidR="005200C9" w:rsidSect="007B44A6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4F"/>
    <w:rsid w:val="005200C9"/>
    <w:rsid w:val="00566B5B"/>
    <w:rsid w:val="00A9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4C1B9"/>
  <w15:chartTrackingRefBased/>
  <w15:docId w15:val="{8048A2FA-F084-4E5E-80E2-EA0ADDBA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Anna Demuth-Majda</cp:lastModifiedBy>
  <cp:revision>2</cp:revision>
  <dcterms:created xsi:type="dcterms:W3CDTF">2024-04-18T10:05:00Z</dcterms:created>
  <dcterms:modified xsi:type="dcterms:W3CDTF">2024-05-06T14:46:00Z</dcterms:modified>
</cp:coreProperties>
</file>