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62EF" w14:textId="3861173C" w:rsidR="00E3083A" w:rsidRPr="00E3083A" w:rsidRDefault="00E3083A" w:rsidP="00E3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3083A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2A440E">
        <w:rPr>
          <w:rFonts w:ascii="Times New Roman" w:eastAsia="Times New Roman" w:hAnsi="Times New Roman" w:cs="Times New Roman"/>
          <w:b/>
          <w:bCs/>
          <w:caps/>
          <w:lang w:eastAsia="pl-PL"/>
        </w:rPr>
        <w:t>6</w:t>
      </w:r>
      <w:r w:rsidRPr="00E3083A">
        <w:rPr>
          <w:rFonts w:ascii="Times New Roman" w:eastAsia="Times New Roman" w:hAnsi="Times New Roman" w:cs="Times New Roman"/>
          <w:b/>
          <w:bCs/>
          <w:caps/>
          <w:lang w:eastAsia="pl-PL"/>
        </w:rPr>
        <w:t>/24</w:t>
      </w:r>
      <w:r w:rsidRPr="00E3083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4DF74A0F" w14:textId="77777777" w:rsidR="00E3083A" w:rsidRPr="00E3083A" w:rsidRDefault="00E3083A" w:rsidP="00E3083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z dnia 7 maja 2024 r.</w:t>
      </w:r>
    </w:p>
    <w:p w14:paraId="22E0F61F" w14:textId="33C78F59" w:rsidR="00E3083A" w:rsidRPr="00E3083A" w:rsidRDefault="00E3083A" w:rsidP="00E3083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b/>
          <w:bCs/>
          <w:lang w:eastAsia="pl-PL"/>
        </w:rPr>
        <w:t>w sprawie powołania stałych komisji Rady Gminy Zgorzelec, ustalenia ich składu osobowego</w:t>
      </w:r>
      <w:r w:rsidR="003D3D95">
        <w:rPr>
          <w:rFonts w:ascii="Times New Roman" w:eastAsia="Times New Roman" w:hAnsi="Times New Roman" w:cs="Times New Roman"/>
          <w:b/>
          <w:bCs/>
          <w:lang w:eastAsia="pl-PL"/>
        </w:rPr>
        <w:t xml:space="preserve"> oraz </w:t>
      </w:r>
      <w:r w:rsidRPr="00E3083A">
        <w:rPr>
          <w:rFonts w:ascii="Times New Roman" w:eastAsia="Times New Roman" w:hAnsi="Times New Roman" w:cs="Times New Roman"/>
          <w:b/>
          <w:bCs/>
          <w:lang w:eastAsia="pl-PL"/>
        </w:rPr>
        <w:t xml:space="preserve">przedmiotu działania </w:t>
      </w:r>
    </w:p>
    <w:p w14:paraId="2B4EC07B" w14:textId="4D958D52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 xml:space="preserve">Na podstawie art. 18a ust. 1,2 i 3 ,art.21 ust.1 ustawy z dnia 8 marca 1990r. o samorządzie gminnym ( </w:t>
      </w:r>
      <w:proofErr w:type="spellStart"/>
      <w:r w:rsidRPr="00E3083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3083A">
        <w:rPr>
          <w:rFonts w:ascii="Times New Roman" w:eastAsia="Times New Roman" w:hAnsi="Times New Roman" w:cs="Times New Roman"/>
          <w:lang w:eastAsia="pl-PL"/>
        </w:rPr>
        <w:t>. Dz. U. z 202</w:t>
      </w:r>
      <w:r w:rsidR="002A440E">
        <w:rPr>
          <w:rFonts w:ascii="Times New Roman" w:eastAsia="Times New Roman" w:hAnsi="Times New Roman" w:cs="Times New Roman"/>
          <w:lang w:eastAsia="pl-PL"/>
        </w:rPr>
        <w:t>4</w:t>
      </w:r>
      <w:r w:rsidRPr="00E3083A">
        <w:rPr>
          <w:rFonts w:ascii="Times New Roman" w:eastAsia="Times New Roman" w:hAnsi="Times New Roman" w:cs="Times New Roman"/>
          <w:lang w:eastAsia="pl-PL"/>
        </w:rPr>
        <w:t> r., poz.</w:t>
      </w:r>
      <w:r w:rsidR="002A440E">
        <w:rPr>
          <w:rFonts w:ascii="Times New Roman" w:eastAsia="Times New Roman" w:hAnsi="Times New Roman" w:cs="Times New Roman"/>
          <w:lang w:eastAsia="pl-PL"/>
        </w:rPr>
        <w:t>609</w:t>
      </w:r>
      <w:r w:rsidRPr="00E3083A">
        <w:rPr>
          <w:rFonts w:ascii="Times New Roman" w:eastAsia="Times New Roman" w:hAnsi="Times New Roman" w:cs="Times New Roman"/>
          <w:lang w:eastAsia="pl-PL"/>
        </w:rPr>
        <w:t>) oraz § 67, § 68, § 69, § 70, § 72 oraz § 73 Statutu Gminy Zgorzelec uchwalonego przez Radę Gminy Zgorzelec Uchwałą nr 290/22  z dnia 17 lutego 2022 r. (Dz. Urz. Woj. Dolnośląskiego z 2022 poz. 1741 z </w:t>
      </w:r>
      <w:proofErr w:type="spellStart"/>
      <w:r w:rsidRPr="00E3083A">
        <w:rPr>
          <w:rFonts w:ascii="Times New Roman" w:eastAsia="Times New Roman" w:hAnsi="Times New Roman" w:cs="Times New Roman"/>
          <w:lang w:eastAsia="pl-PL"/>
        </w:rPr>
        <w:t>póżn</w:t>
      </w:r>
      <w:proofErr w:type="spellEnd"/>
      <w:r w:rsidRPr="00E3083A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E3083A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E3083A">
        <w:rPr>
          <w:rFonts w:ascii="Times New Roman" w:eastAsia="Times New Roman" w:hAnsi="Times New Roman" w:cs="Times New Roman"/>
          <w:lang w:eastAsia="pl-PL"/>
        </w:rPr>
        <w:t>),  Rada Gminy Zgorzelec uchwala:</w:t>
      </w:r>
    </w:p>
    <w:p w14:paraId="073AF186" w14:textId="77777777" w:rsidR="00E3083A" w:rsidRPr="00E3083A" w:rsidRDefault="00E3083A" w:rsidP="00E3083A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14:paraId="7B50560D" w14:textId="3F89D68C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Po przeprowadzeniu głosowania ustalić liczbę członków stałych komisji, ich składy osobowe</w:t>
      </w:r>
      <w:r w:rsidR="003D3D95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E3083A">
        <w:rPr>
          <w:rFonts w:ascii="Times New Roman" w:eastAsia="Times New Roman" w:hAnsi="Times New Roman" w:cs="Times New Roman"/>
          <w:lang w:eastAsia="pl-PL"/>
        </w:rPr>
        <w:t xml:space="preserve"> przedmiot działania:</w:t>
      </w:r>
    </w:p>
    <w:p w14:paraId="54022FA6" w14:textId="0552E9D0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1. </w:t>
      </w:r>
      <w:r w:rsidRPr="00E3083A">
        <w:rPr>
          <w:rFonts w:ascii="Times New Roman" w:eastAsia="Times New Roman" w:hAnsi="Times New Roman" w:cs="Times New Roman"/>
          <w:b/>
          <w:bCs/>
          <w:lang w:eastAsia="pl-PL"/>
        </w:rPr>
        <w:t xml:space="preserve">Komisja Rewizyjna. 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Ustalić liczbę członków komisji na </w:t>
      </w:r>
      <w:r w:rsidR="003D3D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osoby.</w:t>
      </w:r>
    </w:p>
    <w:p w14:paraId="72EAE81D" w14:textId="25F88E81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1)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38D7A78F" w14:textId="706BA75B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2)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79DDAE0F" w14:textId="4B3D23C8" w:rsidR="00E3083A" w:rsidRPr="00E3083A" w:rsidRDefault="00E3083A" w:rsidP="003D3D9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3)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486B5D86" w14:textId="0F283BC7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2. </w:t>
      </w:r>
      <w:r w:rsidRPr="00E3083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Komisja Budżetu i Rozwoju Gospodarczego. 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Ustalić liczbę członków komisji na </w:t>
      </w:r>
      <w:r w:rsidR="003D3D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osób.</w:t>
      </w:r>
    </w:p>
    <w:p w14:paraId="59EFC30E" w14:textId="36526511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1)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5E1AE712" w14:textId="7F60DC02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2)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491F8876" w14:textId="101A5D8B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3)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</w:t>
      </w:r>
    </w:p>
    <w:p w14:paraId="59C2F86C" w14:textId="2C588016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4)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27C1341B" w14:textId="078361F3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5)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39F8C6BA" w14:textId="292DB8AF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6)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27EB1C39" w14:textId="02F356DB" w:rsidR="003D3D95" w:rsidRPr="003D3D95" w:rsidRDefault="00E3083A" w:rsidP="003D3D9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7)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  </w:t>
      </w:r>
    </w:p>
    <w:p w14:paraId="50C4A3EF" w14:textId="244DC953" w:rsidR="00E3083A" w:rsidRPr="00E3083A" w:rsidRDefault="003D3D95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3083A"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Przedmiotem działania komisji jest: opiniowanie projektu budżetu oraz wydawanie opinii dotyczących finansów publicznych w zakresie unormowanym odpowiednią ustawą o finansach publicznych, ład przestrzenny, gospodarka nieruchomościami, rolnictwo, ochrona środowiska i przyrody oraz gospodarki wodnej, drogi gminne, wodociągi i zaopatrzenie w wodę, kanalizacja, usuwanie i oczyszczanie ścieków komunalnych, utrzymanie czystości i porządku oraz urządzeń sanitarnych, wysypisk i unieszkodliwiania odpadów komunalnych, zaopatrzenie w energię elektryczną i cieplną oraz gaz, lokalny transport zbiorowy, gminne budownictwo mieszkaniowe, porządek publiczny i bezpieczeństwo obywateli, ochrona przeciwpożarowa i przeciwpowodziowa, sprawowanie społecznej kontroli nad przestrzeganiem zasad gospodarowania mieszkaniowym zasobem Gminy Zgorzelec oraz kwalifikowanie osób do wynajmu lokali mieszkalnych .</w:t>
      </w:r>
    </w:p>
    <w:p w14:paraId="22D1E9E8" w14:textId="79BED980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3. </w:t>
      </w:r>
      <w:r w:rsidRPr="00E3083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Komisja Oświaty i Spraw Społecznych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 Ustalić liczbę członków komisji na </w:t>
      </w:r>
      <w:r w:rsidR="003D3D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osób.</w:t>
      </w:r>
    </w:p>
    <w:p w14:paraId="6A073A34" w14:textId="6A7733CC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1)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3250BD53" w14:textId="6624BFF1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2) </w:t>
      </w:r>
      <w:r w:rsidR="003D3D95" w:rsidRPr="003D3D95">
        <w:rPr>
          <w:rFonts w:ascii="Times New Roman" w:eastAsia="Times New Roman" w:hAnsi="Times New Roman" w:cs="Times New Roman"/>
          <w:color w:val="000000"/>
          <w:lang w:eastAsia="pl-PL"/>
        </w:rPr>
        <w:t>-</w:t>
      </w:r>
    </w:p>
    <w:p w14:paraId="5E7BEA39" w14:textId="69BCD9DB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3)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52D57B13" w14:textId="452A34E7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4)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62DF7718" w14:textId="66FF91B1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5)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2D693714" w14:textId="1FAC5C90" w:rsidR="00BE1A57" w:rsidRDefault="00E3083A" w:rsidP="003D3D9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</w:t>
      </w:r>
    </w:p>
    <w:p w14:paraId="31E8C2D7" w14:textId="4FBCB30C" w:rsidR="00E3083A" w:rsidRPr="00E3083A" w:rsidRDefault="003D3D95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65285517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 xml:space="preserve">   </w:t>
      </w:r>
      <w:r w:rsidR="00E3083A"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Przedmiotem działania komisji są sprawy edukacji publicznej, w tym przedszkola, żłobki, szkoły podstawowe, biblioteki gminne i instytucje kultury. kultury fizycznej i turystyki. Opiniuje zagadnienia związane z promocją gminy, pomocą społeczną, ochroną zdrowia, opieką nad dziećmi, polityką prorodzinną.</w:t>
      </w:r>
    </w:p>
    <w:bookmarkEnd w:id="0"/>
    <w:p w14:paraId="498773E4" w14:textId="146B8E6D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4. 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Komisja Skarg Wniosków i Petycji.  Ustalić liczbę członków komisji na </w:t>
      </w:r>
      <w:r w:rsidR="003D3D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osób.</w:t>
      </w:r>
    </w:p>
    <w:p w14:paraId="6C75DE19" w14:textId="2AC0BC94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1)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00D650FC" w14:textId="531F463E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2)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38ED763D" w14:textId="3B18FCD0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3) </w:t>
      </w: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</w:t>
      </w:r>
    </w:p>
    <w:p w14:paraId="08DDDFD3" w14:textId="4719CCF3" w:rsidR="00E3083A" w:rsidRPr="00E3083A" w:rsidRDefault="00E3083A" w:rsidP="003D3D9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E0628A" w14:textId="77777777" w:rsidR="00E3083A" w:rsidRPr="00E3083A" w:rsidRDefault="00E3083A" w:rsidP="00E3083A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</w:p>
    <w:p w14:paraId="35312D83" w14:textId="77777777" w:rsidR="00E3083A" w:rsidRPr="00E3083A" w:rsidRDefault="00E3083A" w:rsidP="00E308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083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</w:t>
      </w:r>
    </w:p>
    <w:p w14:paraId="41E7A7EA" w14:textId="63EF9E9E" w:rsidR="007432A1" w:rsidRDefault="007432A1"/>
    <w:p w14:paraId="7AA4EFEE" w14:textId="24958A2E" w:rsidR="00E3083A" w:rsidRDefault="00E3083A"/>
    <w:p w14:paraId="17E2BEFC" w14:textId="70C58CD4" w:rsidR="00E3083A" w:rsidRDefault="00E3083A"/>
    <w:p w14:paraId="65B8A590" w14:textId="77B46B96" w:rsidR="00E3083A" w:rsidRDefault="00E3083A"/>
    <w:p w14:paraId="5F90575F" w14:textId="3F74B758" w:rsidR="00E3083A" w:rsidRDefault="00E3083A"/>
    <w:p w14:paraId="7BAA9105" w14:textId="598A55CA" w:rsidR="00E3083A" w:rsidRDefault="00E3083A"/>
    <w:p w14:paraId="2B0A12A8" w14:textId="3C7A7C91" w:rsidR="00E3083A" w:rsidRDefault="00E3083A"/>
    <w:p w14:paraId="42098FBB" w14:textId="03DBD699" w:rsidR="00E3083A" w:rsidRDefault="00E3083A"/>
    <w:p w14:paraId="23C46102" w14:textId="3FCA50C2" w:rsidR="00E3083A" w:rsidRDefault="00E3083A"/>
    <w:p w14:paraId="4F8903CF" w14:textId="5663F42A" w:rsidR="00E3083A" w:rsidRDefault="00E3083A"/>
    <w:p w14:paraId="539AD289" w14:textId="758BC575" w:rsidR="00E3083A" w:rsidRDefault="00E3083A"/>
    <w:p w14:paraId="0E2304BB" w14:textId="70792AB6" w:rsidR="00E3083A" w:rsidRDefault="00E3083A"/>
    <w:p w14:paraId="73686B78" w14:textId="07EFD568" w:rsidR="00E3083A" w:rsidRDefault="00E3083A"/>
    <w:p w14:paraId="16DA9F2C" w14:textId="5C190ACA" w:rsidR="00E3083A" w:rsidRDefault="00E3083A"/>
    <w:p w14:paraId="47BFBCE0" w14:textId="21BDC0E2" w:rsidR="00E3083A" w:rsidRDefault="00E3083A"/>
    <w:p w14:paraId="079D59F9" w14:textId="3A915DF4" w:rsidR="00E3083A" w:rsidRDefault="00E3083A"/>
    <w:p w14:paraId="75CE31D4" w14:textId="025A8A34" w:rsidR="00E3083A" w:rsidRDefault="00E3083A"/>
    <w:p w14:paraId="6674ADDA" w14:textId="253E708C" w:rsidR="00E3083A" w:rsidRDefault="00E3083A"/>
    <w:p w14:paraId="67706800" w14:textId="5E52AA3B" w:rsidR="00E3083A" w:rsidRDefault="00E3083A"/>
    <w:p w14:paraId="2459784B" w14:textId="1768AD71" w:rsidR="00E3083A" w:rsidRDefault="00E3083A"/>
    <w:p w14:paraId="25D27383" w14:textId="15A6298E" w:rsidR="00E3083A" w:rsidRDefault="00E3083A"/>
    <w:p w14:paraId="2294F292" w14:textId="472A978A" w:rsidR="00E3083A" w:rsidRDefault="00E3083A"/>
    <w:p w14:paraId="4804746E" w14:textId="6DF37DFE" w:rsidR="00E3083A" w:rsidRDefault="00E3083A"/>
    <w:p w14:paraId="313577E7" w14:textId="6B45B1DB" w:rsidR="00E3083A" w:rsidRDefault="00E3083A"/>
    <w:p w14:paraId="6BC50FB3" w14:textId="01F82AA9" w:rsidR="00E3083A" w:rsidRDefault="00E3083A"/>
    <w:p w14:paraId="288946C6" w14:textId="356CE84F" w:rsidR="00E3083A" w:rsidRDefault="00E3083A"/>
    <w:p w14:paraId="2E18E908" w14:textId="0CB09294" w:rsidR="00E3083A" w:rsidRDefault="00E3083A"/>
    <w:p w14:paraId="2DDF7F9A" w14:textId="77777777" w:rsidR="00E3083A" w:rsidRPr="00E3083A" w:rsidRDefault="00E3083A" w:rsidP="00E3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722EFC07" w14:textId="4DA8E875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Zgodnie z treścią art. 21 ustawy o samorządzie gminnym rada gminy ze swojego grona może powoływać stałe i doraźne komisje do określonych zadań, ustalając przedmiot działania oraz skład osobowy.</w:t>
      </w:r>
    </w:p>
    <w:p w14:paraId="0F878485" w14:textId="75C3AF42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>Komisje pełnią rolę swoistych organów doradczo-opiniujących w sprawach  związanych</w:t>
      </w:r>
      <w:r w:rsidRPr="00E3083A">
        <w:rPr>
          <w:rFonts w:ascii="Times New Roman" w:eastAsia="Times New Roman" w:hAnsi="Times New Roman" w:cs="Times New Roman"/>
          <w:lang w:eastAsia="pl-PL"/>
        </w:rPr>
        <w:br/>
        <w:t>z funkcjonowaniem gminy i wypełnianiem przez Wójta zadań jako organu administracji publicznej oraz osoby umocowanej do działania w imieniu gminy.</w:t>
      </w:r>
    </w:p>
    <w:p w14:paraId="5CF38C0D" w14:textId="73825138" w:rsidR="00E3083A" w:rsidRPr="00E3083A" w:rsidRDefault="00E3083A" w:rsidP="00E308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3083A">
        <w:rPr>
          <w:rFonts w:ascii="Times New Roman" w:eastAsia="Times New Roman" w:hAnsi="Times New Roman" w:cs="Times New Roman"/>
          <w:lang w:eastAsia="pl-PL"/>
        </w:rPr>
        <w:t xml:space="preserve">Mając na uwadze w/w okoliczności powołanie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3083A">
        <w:rPr>
          <w:rFonts w:ascii="Times New Roman" w:eastAsia="Times New Roman" w:hAnsi="Times New Roman" w:cs="Times New Roman"/>
          <w:lang w:eastAsia="pl-PL"/>
        </w:rPr>
        <w:t>oszczególnych komisji,  ustalenie ich składu osobowego oraz ustalenie zakresu spraw, którymi będą się zajmować jest zasadne i celowe z punktu realizacji przypisanych radzie gminy kompetencji.</w:t>
      </w:r>
    </w:p>
    <w:p w14:paraId="6CF3F3DB" w14:textId="65DF0C52" w:rsidR="00E3083A" w:rsidRDefault="00E3083A"/>
    <w:p w14:paraId="38E8980E" w14:textId="77777777" w:rsidR="00E3083A" w:rsidRDefault="00E3083A"/>
    <w:sectPr w:rsidR="00E3083A" w:rsidSect="00EC772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3A"/>
    <w:rsid w:val="002A440E"/>
    <w:rsid w:val="003D3D95"/>
    <w:rsid w:val="007432A1"/>
    <w:rsid w:val="00B42D73"/>
    <w:rsid w:val="00BE1A57"/>
    <w:rsid w:val="00E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29CB"/>
  <w15:chartTrackingRefBased/>
  <w15:docId w15:val="{CA60ACC6-1605-48EC-9D6A-E60429A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dell12@gmina.zgorzelec.pl</cp:lastModifiedBy>
  <cp:revision>2</cp:revision>
  <dcterms:created xsi:type="dcterms:W3CDTF">2024-05-06T15:07:00Z</dcterms:created>
  <dcterms:modified xsi:type="dcterms:W3CDTF">2024-05-06T15:07:00Z</dcterms:modified>
</cp:coreProperties>
</file>