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F52E" w14:textId="61CD7C3B" w:rsidR="00C16AD1" w:rsidRPr="006604CE" w:rsidRDefault="00F13803" w:rsidP="00C16AD1">
      <w:pPr>
        <w:rPr>
          <w:rFonts w:ascii="Tahoma" w:hAnsi="Tahoma" w:cs="Tahoma"/>
          <w:sz w:val="18"/>
          <w:szCs w:val="18"/>
        </w:rPr>
      </w:pPr>
      <w:r w:rsidRPr="006604CE">
        <w:rPr>
          <w:rFonts w:ascii="Tahoma" w:eastAsia="Times New Roman" w:hAnsi="Tahoma" w:cs="Tahoma"/>
          <w:noProof/>
          <w:sz w:val="18"/>
          <w:szCs w:val="18"/>
        </w:rPr>
        <w:drawing>
          <wp:inline distT="0" distB="0" distL="0" distR="0" wp14:anchorId="2323DA92" wp14:editId="3184E589">
            <wp:extent cx="617220" cy="693420"/>
            <wp:effectExtent l="0" t="0" r="0" b="0"/>
            <wp:docPr id="1" name="Obraz 1" descr="http://api.esesja.pl/images/rady/734/65.pn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esesja.pl/images/rady/734/65.png?x="/>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7220" cy="693420"/>
                    </a:xfrm>
                    <a:prstGeom prst="rect">
                      <a:avLst/>
                    </a:prstGeom>
                    <a:noFill/>
                    <a:ln>
                      <a:noFill/>
                    </a:ln>
                  </pic:spPr>
                </pic:pic>
              </a:graphicData>
            </a:graphic>
          </wp:inline>
        </w:drawing>
      </w:r>
    </w:p>
    <w:p w14:paraId="5C9FE71C" w14:textId="77777777" w:rsidR="00C16AD1" w:rsidRPr="006604CE" w:rsidRDefault="00C16AD1" w:rsidP="00C16AD1">
      <w:pPr>
        <w:rPr>
          <w:rFonts w:ascii="Tahoma" w:hAnsi="Tahoma" w:cs="Tahoma"/>
          <w:sz w:val="18"/>
          <w:szCs w:val="18"/>
        </w:rPr>
      </w:pPr>
    </w:p>
    <w:p w14:paraId="7D7211AF" w14:textId="661EDB5F" w:rsidR="00C16AD1" w:rsidRPr="006604CE" w:rsidRDefault="00C16AD1" w:rsidP="00C16AD1">
      <w:pPr>
        <w:jc w:val="right"/>
        <w:rPr>
          <w:rFonts w:ascii="Tahoma" w:hAnsi="Tahoma" w:cs="Tahoma"/>
          <w:sz w:val="18"/>
          <w:szCs w:val="18"/>
        </w:rPr>
      </w:pPr>
      <w:r w:rsidRPr="006604CE">
        <w:rPr>
          <w:rFonts w:ascii="Tahoma" w:hAnsi="Tahoma" w:cs="Tahoma"/>
          <w:sz w:val="18"/>
          <w:szCs w:val="18"/>
        </w:rPr>
        <w:t xml:space="preserve">Zgorzelec </w:t>
      </w:r>
      <w:r w:rsidR="006604CE" w:rsidRPr="006604CE">
        <w:rPr>
          <w:rFonts w:ascii="Tahoma" w:hAnsi="Tahoma" w:cs="Tahoma"/>
          <w:sz w:val="18"/>
          <w:szCs w:val="18"/>
        </w:rPr>
        <w:t>11</w:t>
      </w:r>
      <w:r w:rsidRPr="006604CE">
        <w:rPr>
          <w:rFonts w:ascii="Tahoma" w:hAnsi="Tahoma" w:cs="Tahoma"/>
          <w:sz w:val="18"/>
          <w:szCs w:val="18"/>
        </w:rPr>
        <w:t>.</w:t>
      </w:r>
      <w:r w:rsidR="00565055" w:rsidRPr="006604CE">
        <w:rPr>
          <w:rFonts w:ascii="Tahoma" w:hAnsi="Tahoma" w:cs="Tahoma"/>
          <w:sz w:val="18"/>
          <w:szCs w:val="18"/>
        </w:rPr>
        <w:t>0</w:t>
      </w:r>
      <w:r w:rsidR="006604CE" w:rsidRPr="006604CE">
        <w:rPr>
          <w:rFonts w:ascii="Tahoma" w:hAnsi="Tahoma" w:cs="Tahoma"/>
          <w:sz w:val="18"/>
          <w:szCs w:val="18"/>
        </w:rPr>
        <w:t>9</w:t>
      </w:r>
      <w:r w:rsidRPr="006604CE">
        <w:rPr>
          <w:rFonts w:ascii="Tahoma" w:hAnsi="Tahoma" w:cs="Tahoma"/>
          <w:sz w:val="18"/>
          <w:szCs w:val="18"/>
        </w:rPr>
        <w:t>.202</w:t>
      </w:r>
      <w:r w:rsidR="005D4172" w:rsidRPr="006604CE">
        <w:rPr>
          <w:rFonts w:ascii="Tahoma" w:hAnsi="Tahoma" w:cs="Tahoma"/>
          <w:sz w:val="18"/>
          <w:szCs w:val="18"/>
        </w:rPr>
        <w:t>4</w:t>
      </w:r>
      <w:r w:rsidRPr="006604CE">
        <w:rPr>
          <w:rFonts w:ascii="Tahoma" w:hAnsi="Tahoma" w:cs="Tahoma"/>
          <w:sz w:val="18"/>
          <w:szCs w:val="18"/>
        </w:rPr>
        <w:t xml:space="preserve"> r.</w:t>
      </w:r>
    </w:p>
    <w:p w14:paraId="1C1D51B9" w14:textId="181BB1A2" w:rsidR="00C16AD1" w:rsidRPr="006604CE" w:rsidRDefault="00FA60C1" w:rsidP="00C16AD1">
      <w:pPr>
        <w:rPr>
          <w:rFonts w:ascii="Tahoma" w:hAnsi="Tahoma" w:cs="Tahoma"/>
          <w:sz w:val="18"/>
          <w:szCs w:val="18"/>
        </w:rPr>
      </w:pPr>
      <w:r w:rsidRPr="006604CE">
        <w:rPr>
          <w:rFonts w:ascii="Tahoma" w:hAnsi="Tahoma" w:cs="Tahoma"/>
          <w:sz w:val="18"/>
          <w:szCs w:val="18"/>
        </w:rPr>
        <w:t>WO</w:t>
      </w:r>
      <w:r w:rsidR="00C16AD1" w:rsidRPr="006604CE">
        <w:rPr>
          <w:rFonts w:ascii="Tahoma" w:hAnsi="Tahoma" w:cs="Tahoma"/>
          <w:sz w:val="18"/>
          <w:szCs w:val="18"/>
        </w:rPr>
        <w:t>-0002.</w:t>
      </w:r>
      <w:r w:rsidR="006604CE" w:rsidRPr="006604CE">
        <w:rPr>
          <w:rFonts w:ascii="Tahoma" w:hAnsi="Tahoma" w:cs="Tahoma"/>
          <w:sz w:val="18"/>
          <w:szCs w:val="18"/>
        </w:rPr>
        <w:t>7</w:t>
      </w:r>
      <w:r w:rsidR="00C16AD1" w:rsidRPr="006604CE">
        <w:rPr>
          <w:rFonts w:ascii="Tahoma" w:hAnsi="Tahoma" w:cs="Tahoma"/>
          <w:sz w:val="18"/>
          <w:szCs w:val="18"/>
        </w:rPr>
        <w:t>.2</w:t>
      </w:r>
      <w:r w:rsidR="005D4172" w:rsidRPr="006604CE">
        <w:rPr>
          <w:rFonts w:ascii="Tahoma" w:hAnsi="Tahoma" w:cs="Tahoma"/>
          <w:sz w:val="18"/>
          <w:szCs w:val="18"/>
        </w:rPr>
        <w:t>4</w:t>
      </w:r>
    </w:p>
    <w:p w14:paraId="2BD4F675" w14:textId="04B782F9" w:rsidR="00C16AD1" w:rsidRPr="006604CE" w:rsidRDefault="00C16AD1" w:rsidP="00C16AD1">
      <w:pPr>
        <w:jc w:val="center"/>
        <w:rPr>
          <w:rFonts w:ascii="Tahoma" w:hAnsi="Tahoma" w:cs="Tahoma"/>
          <w:sz w:val="18"/>
          <w:szCs w:val="18"/>
        </w:rPr>
      </w:pPr>
      <w:r w:rsidRPr="006604CE">
        <w:rPr>
          <w:rFonts w:ascii="Tahoma" w:hAnsi="Tahoma" w:cs="Tahoma"/>
          <w:b/>
          <w:sz w:val="18"/>
          <w:szCs w:val="18"/>
        </w:rPr>
        <w:t>PROTOKÓŁ Nr</w:t>
      </w:r>
      <w:r w:rsidR="00BC01CA" w:rsidRPr="006604CE">
        <w:rPr>
          <w:rFonts w:ascii="Tahoma" w:hAnsi="Tahoma" w:cs="Tahoma"/>
          <w:b/>
          <w:sz w:val="18"/>
          <w:szCs w:val="18"/>
        </w:rPr>
        <w:t xml:space="preserve"> </w:t>
      </w:r>
      <w:r w:rsidR="00D47F1B" w:rsidRPr="006604CE">
        <w:rPr>
          <w:rFonts w:ascii="Tahoma" w:hAnsi="Tahoma" w:cs="Tahoma"/>
          <w:b/>
          <w:sz w:val="18"/>
          <w:szCs w:val="18"/>
        </w:rPr>
        <w:t>V</w:t>
      </w:r>
      <w:r w:rsidR="00B1248F" w:rsidRPr="006604CE">
        <w:rPr>
          <w:rFonts w:ascii="Tahoma" w:hAnsi="Tahoma" w:cs="Tahoma"/>
          <w:b/>
          <w:sz w:val="18"/>
          <w:szCs w:val="18"/>
        </w:rPr>
        <w:t>I</w:t>
      </w:r>
      <w:r w:rsidR="006604CE" w:rsidRPr="006604CE">
        <w:rPr>
          <w:rFonts w:ascii="Tahoma" w:hAnsi="Tahoma" w:cs="Tahoma"/>
          <w:b/>
          <w:sz w:val="18"/>
          <w:szCs w:val="18"/>
        </w:rPr>
        <w:t>I</w:t>
      </w:r>
      <w:r w:rsidRPr="006604CE">
        <w:rPr>
          <w:rFonts w:ascii="Tahoma" w:hAnsi="Tahoma" w:cs="Tahoma"/>
          <w:b/>
          <w:sz w:val="18"/>
          <w:szCs w:val="18"/>
        </w:rPr>
        <w:t>/2</w:t>
      </w:r>
      <w:r w:rsidR="005D4172" w:rsidRPr="006604CE">
        <w:rPr>
          <w:rFonts w:ascii="Tahoma" w:hAnsi="Tahoma" w:cs="Tahoma"/>
          <w:b/>
          <w:sz w:val="18"/>
          <w:szCs w:val="18"/>
        </w:rPr>
        <w:t>4</w:t>
      </w:r>
    </w:p>
    <w:p w14:paraId="23FFAE96" w14:textId="1F85C412" w:rsidR="00C16AD1" w:rsidRPr="006604CE" w:rsidRDefault="00C16AD1" w:rsidP="00C16AD1">
      <w:pPr>
        <w:jc w:val="center"/>
        <w:rPr>
          <w:rFonts w:ascii="Tahoma" w:hAnsi="Tahoma" w:cs="Tahoma"/>
          <w:sz w:val="18"/>
          <w:szCs w:val="18"/>
        </w:rPr>
      </w:pPr>
      <w:r w:rsidRPr="006604CE">
        <w:rPr>
          <w:rFonts w:ascii="Tahoma" w:hAnsi="Tahoma" w:cs="Tahoma"/>
          <w:b/>
          <w:sz w:val="18"/>
          <w:szCs w:val="18"/>
        </w:rPr>
        <w:t xml:space="preserve">z </w:t>
      </w:r>
      <w:r w:rsidR="008E0ECF" w:rsidRPr="006604CE">
        <w:rPr>
          <w:rFonts w:ascii="Tahoma" w:hAnsi="Tahoma" w:cs="Tahoma"/>
          <w:b/>
          <w:sz w:val="18"/>
          <w:szCs w:val="18"/>
        </w:rPr>
        <w:t>s</w:t>
      </w:r>
      <w:r w:rsidRPr="006604CE">
        <w:rPr>
          <w:rFonts w:ascii="Tahoma" w:hAnsi="Tahoma" w:cs="Tahoma"/>
          <w:b/>
          <w:sz w:val="18"/>
          <w:szCs w:val="18"/>
        </w:rPr>
        <w:t>esji Rady Gminy Zgorzelec</w:t>
      </w:r>
    </w:p>
    <w:p w14:paraId="22D9804B" w14:textId="5E19D7CC" w:rsidR="00C16AD1" w:rsidRPr="006604CE" w:rsidRDefault="00C16AD1" w:rsidP="00C16AD1">
      <w:pPr>
        <w:jc w:val="center"/>
        <w:rPr>
          <w:rFonts w:ascii="Tahoma" w:hAnsi="Tahoma" w:cs="Tahoma"/>
          <w:b/>
          <w:sz w:val="18"/>
          <w:szCs w:val="18"/>
        </w:rPr>
      </w:pPr>
      <w:r w:rsidRPr="006604CE">
        <w:rPr>
          <w:rFonts w:ascii="Tahoma" w:hAnsi="Tahoma" w:cs="Tahoma"/>
          <w:b/>
          <w:sz w:val="18"/>
          <w:szCs w:val="18"/>
        </w:rPr>
        <w:t xml:space="preserve">odbytej w dniu  </w:t>
      </w:r>
      <w:r w:rsidR="00B1248F" w:rsidRPr="006604CE">
        <w:rPr>
          <w:rFonts w:ascii="Tahoma" w:hAnsi="Tahoma" w:cs="Tahoma"/>
          <w:b/>
          <w:sz w:val="18"/>
          <w:szCs w:val="18"/>
        </w:rPr>
        <w:t>1</w:t>
      </w:r>
      <w:r w:rsidR="006604CE" w:rsidRPr="006604CE">
        <w:rPr>
          <w:rFonts w:ascii="Tahoma" w:hAnsi="Tahoma" w:cs="Tahoma"/>
          <w:b/>
          <w:sz w:val="18"/>
          <w:szCs w:val="18"/>
        </w:rPr>
        <w:t>1</w:t>
      </w:r>
      <w:r w:rsidR="004A5D44" w:rsidRPr="006604CE">
        <w:rPr>
          <w:rFonts w:ascii="Tahoma" w:hAnsi="Tahoma" w:cs="Tahoma"/>
          <w:b/>
          <w:sz w:val="18"/>
          <w:szCs w:val="18"/>
        </w:rPr>
        <w:t xml:space="preserve"> </w:t>
      </w:r>
      <w:r w:rsidR="006604CE" w:rsidRPr="006604CE">
        <w:rPr>
          <w:rFonts w:ascii="Tahoma" w:hAnsi="Tahoma" w:cs="Tahoma"/>
          <w:b/>
          <w:sz w:val="18"/>
          <w:szCs w:val="18"/>
        </w:rPr>
        <w:t>września</w:t>
      </w:r>
      <w:r w:rsidRPr="006604CE">
        <w:rPr>
          <w:rFonts w:ascii="Tahoma" w:hAnsi="Tahoma" w:cs="Tahoma"/>
          <w:b/>
          <w:sz w:val="18"/>
          <w:szCs w:val="18"/>
        </w:rPr>
        <w:t xml:space="preserve">  202</w:t>
      </w:r>
      <w:r w:rsidR="005D4172" w:rsidRPr="006604CE">
        <w:rPr>
          <w:rFonts w:ascii="Tahoma" w:hAnsi="Tahoma" w:cs="Tahoma"/>
          <w:b/>
          <w:sz w:val="18"/>
          <w:szCs w:val="18"/>
        </w:rPr>
        <w:t>4</w:t>
      </w:r>
      <w:r w:rsidRPr="006604CE">
        <w:rPr>
          <w:rFonts w:ascii="Tahoma" w:hAnsi="Tahoma" w:cs="Tahoma"/>
          <w:b/>
          <w:sz w:val="18"/>
          <w:szCs w:val="18"/>
        </w:rPr>
        <w:t xml:space="preserve"> r.</w:t>
      </w:r>
    </w:p>
    <w:p w14:paraId="641B93C3" w14:textId="1566358C" w:rsidR="004B3B19" w:rsidRPr="006604CE" w:rsidRDefault="004B3B19" w:rsidP="00C16AD1">
      <w:pPr>
        <w:jc w:val="center"/>
        <w:rPr>
          <w:rFonts w:ascii="Tahoma" w:hAnsi="Tahoma" w:cs="Tahoma"/>
          <w:b/>
          <w:sz w:val="18"/>
          <w:szCs w:val="18"/>
        </w:rPr>
      </w:pPr>
      <w:r w:rsidRPr="006604CE">
        <w:rPr>
          <w:rFonts w:ascii="Tahoma" w:hAnsi="Tahoma" w:cs="Tahoma"/>
          <w:b/>
          <w:sz w:val="18"/>
          <w:szCs w:val="18"/>
        </w:rPr>
        <w:t xml:space="preserve">sesja </w:t>
      </w:r>
      <w:r w:rsidR="006604CE" w:rsidRPr="006604CE">
        <w:rPr>
          <w:rFonts w:ascii="Tahoma" w:hAnsi="Tahoma" w:cs="Tahoma"/>
          <w:b/>
          <w:sz w:val="18"/>
          <w:szCs w:val="18"/>
        </w:rPr>
        <w:t>zwyczajna</w:t>
      </w:r>
    </w:p>
    <w:p w14:paraId="0D1B81E2" w14:textId="46ED5799" w:rsidR="00C16AD1" w:rsidRPr="006604CE" w:rsidRDefault="00C16AD1" w:rsidP="00C16AD1">
      <w:pPr>
        <w:jc w:val="center"/>
        <w:rPr>
          <w:rFonts w:ascii="Tahoma" w:hAnsi="Tahoma" w:cs="Tahoma"/>
          <w:b/>
          <w:sz w:val="18"/>
          <w:szCs w:val="18"/>
        </w:rPr>
      </w:pPr>
    </w:p>
    <w:p w14:paraId="02E34881" w14:textId="00CDB5BF" w:rsidR="00AD6F90" w:rsidRPr="006604CE" w:rsidRDefault="00C16AD1" w:rsidP="00AD6F90">
      <w:pPr>
        <w:pStyle w:val="NormalnyWeb"/>
        <w:rPr>
          <w:rFonts w:ascii="Tahoma" w:hAnsi="Tahoma" w:cs="Tahoma"/>
          <w:sz w:val="18"/>
          <w:szCs w:val="18"/>
        </w:rPr>
      </w:pPr>
      <w:r w:rsidRPr="006604CE">
        <w:rPr>
          <w:rFonts w:ascii="Tahoma" w:hAnsi="Tahoma" w:cs="Tahoma"/>
          <w:sz w:val="18"/>
          <w:szCs w:val="18"/>
        </w:rPr>
        <w:br/>
      </w:r>
      <w:r w:rsidR="00D47F1B" w:rsidRPr="006604CE">
        <w:rPr>
          <w:rFonts w:ascii="Tahoma" w:hAnsi="Tahoma" w:cs="Tahoma"/>
          <w:sz w:val="18"/>
          <w:szCs w:val="18"/>
        </w:rPr>
        <w:t>V</w:t>
      </w:r>
      <w:r w:rsidR="00C467F3" w:rsidRPr="006604CE">
        <w:rPr>
          <w:rFonts w:ascii="Tahoma" w:hAnsi="Tahoma" w:cs="Tahoma"/>
          <w:sz w:val="18"/>
          <w:szCs w:val="18"/>
        </w:rPr>
        <w:t>I</w:t>
      </w:r>
      <w:r w:rsidR="006604CE" w:rsidRPr="006604CE">
        <w:rPr>
          <w:rFonts w:ascii="Tahoma" w:hAnsi="Tahoma" w:cs="Tahoma"/>
          <w:sz w:val="18"/>
          <w:szCs w:val="18"/>
        </w:rPr>
        <w:t>I</w:t>
      </w:r>
      <w:r w:rsidR="00AD6F90" w:rsidRPr="006604CE">
        <w:rPr>
          <w:rFonts w:ascii="Tahoma" w:hAnsi="Tahoma" w:cs="Tahoma"/>
          <w:sz w:val="18"/>
          <w:szCs w:val="18"/>
        </w:rPr>
        <w:t xml:space="preserve"> Sesja w dniu </w:t>
      </w:r>
      <w:r w:rsidR="00B1248F" w:rsidRPr="006604CE">
        <w:rPr>
          <w:rFonts w:ascii="Tahoma" w:hAnsi="Tahoma" w:cs="Tahoma"/>
          <w:sz w:val="18"/>
          <w:szCs w:val="18"/>
        </w:rPr>
        <w:t>1</w:t>
      </w:r>
      <w:r w:rsidR="006604CE">
        <w:rPr>
          <w:rFonts w:ascii="Tahoma" w:hAnsi="Tahoma" w:cs="Tahoma"/>
          <w:sz w:val="18"/>
          <w:szCs w:val="18"/>
        </w:rPr>
        <w:t>I</w:t>
      </w:r>
      <w:r w:rsidR="00B1248F" w:rsidRPr="006604CE">
        <w:rPr>
          <w:rFonts w:ascii="Tahoma" w:hAnsi="Tahoma" w:cs="Tahoma"/>
          <w:sz w:val="18"/>
          <w:szCs w:val="18"/>
        </w:rPr>
        <w:t xml:space="preserve"> </w:t>
      </w:r>
      <w:r w:rsidR="006604CE">
        <w:rPr>
          <w:rFonts w:ascii="Tahoma" w:hAnsi="Tahoma" w:cs="Tahoma"/>
          <w:sz w:val="18"/>
          <w:szCs w:val="18"/>
        </w:rPr>
        <w:t>września</w:t>
      </w:r>
      <w:r w:rsidR="00AD6F90" w:rsidRPr="006604CE">
        <w:rPr>
          <w:rFonts w:ascii="Tahoma" w:hAnsi="Tahoma" w:cs="Tahoma"/>
          <w:sz w:val="18"/>
          <w:szCs w:val="18"/>
        </w:rPr>
        <w:t xml:space="preserve"> 2024 </w:t>
      </w:r>
      <w:r w:rsidR="00AD6F90" w:rsidRPr="006604CE">
        <w:rPr>
          <w:rFonts w:ascii="Tahoma" w:hAnsi="Tahoma" w:cs="Tahoma"/>
          <w:sz w:val="18"/>
          <w:szCs w:val="18"/>
        </w:rPr>
        <w:br/>
        <w:t xml:space="preserve">Obrady rozpoczęto </w:t>
      </w:r>
      <w:r w:rsidR="00B1248F" w:rsidRPr="006604CE">
        <w:rPr>
          <w:rFonts w:ascii="Tahoma" w:hAnsi="Tahoma" w:cs="Tahoma"/>
          <w:sz w:val="18"/>
          <w:szCs w:val="18"/>
        </w:rPr>
        <w:t>1</w:t>
      </w:r>
      <w:r w:rsidR="006604CE">
        <w:rPr>
          <w:rFonts w:ascii="Tahoma" w:hAnsi="Tahoma" w:cs="Tahoma"/>
          <w:sz w:val="18"/>
          <w:szCs w:val="18"/>
        </w:rPr>
        <w:t>1</w:t>
      </w:r>
      <w:r w:rsidR="00AD6F90" w:rsidRPr="006604CE">
        <w:rPr>
          <w:rFonts w:ascii="Tahoma" w:hAnsi="Tahoma" w:cs="Tahoma"/>
          <w:sz w:val="18"/>
          <w:szCs w:val="18"/>
        </w:rPr>
        <w:t xml:space="preserve"> </w:t>
      </w:r>
      <w:r w:rsidR="006604CE">
        <w:rPr>
          <w:rFonts w:ascii="Tahoma" w:hAnsi="Tahoma" w:cs="Tahoma"/>
          <w:sz w:val="18"/>
          <w:szCs w:val="18"/>
        </w:rPr>
        <w:t>września</w:t>
      </w:r>
      <w:r w:rsidR="00AD6F90" w:rsidRPr="006604CE">
        <w:rPr>
          <w:rFonts w:ascii="Tahoma" w:hAnsi="Tahoma" w:cs="Tahoma"/>
          <w:sz w:val="18"/>
          <w:szCs w:val="18"/>
        </w:rPr>
        <w:t xml:space="preserve"> 2024 o godz. 1</w:t>
      </w:r>
      <w:r w:rsidR="00B1248F" w:rsidRPr="006604CE">
        <w:rPr>
          <w:rFonts w:ascii="Tahoma" w:hAnsi="Tahoma" w:cs="Tahoma"/>
          <w:sz w:val="18"/>
          <w:szCs w:val="18"/>
        </w:rPr>
        <w:t>3</w:t>
      </w:r>
      <w:r w:rsidR="00AD6F90" w:rsidRPr="006604CE">
        <w:rPr>
          <w:rFonts w:ascii="Tahoma" w:hAnsi="Tahoma" w:cs="Tahoma"/>
          <w:sz w:val="18"/>
          <w:szCs w:val="18"/>
        </w:rPr>
        <w:t>:00, a zakończono o godz. 1</w:t>
      </w:r>
      <w:r w:rsidR="00B1248F" w:rsidRPr="006604CE">
        <w:rPr>
          <w:rFonts w:ascii="Tahoma" w:hAnsi="Tahoma" w:cs="Tahoma"/>
          <w:sz w:val="18"/>
          <w:szCs w:val="18"/>
        </w:rPr>
        <w:t>4</w:t>
      </w:r>
      <w:r w:rsidR="00AD6F90" w:rsidRPr="006604CE">
        <w:rPr>
          <w:rFonts w:ascii="Tahoma" w:hAnsi="Tahoma" w:cs="Tahoma"/>
          <w:sz w:val="18"/>
          <w:szCs w:val="18"/>
        </w:rPr>
        <w:t>:</w:t>
      </w:r>
      <w:r w:rsidR="00B1248F" w:rsidRPr="006604CE">
        <w:rPr>
          <w:rFonts w:ascii="Tahoma" w:hAnsi="Tahoma" w:cs="Tahoma"/>
          <w:sz w:val="18"/>
          <w:szCs w:val="18"/>
        </w:rPr>
        <w:t>12</w:t>
      </w:r>
      <w:r w:rsidR="00AD6F90" w:rsidRPr="006604CE">
        <w:rPr>
          <w:rFonts w:ascii="Tahoma" w:hAnsi="Tahoma" w:cs="Tahoma"/>
          <w:sz w:val="18"/>
          <w:szCs w:val="18"/>
        </w:rPr>
        <w:t xml:space="preserve"> tego samego dnia.</w:t>
      </w:r>
    </w:p>
    <w:p w14:paraId="3E9C5C17" w14:textId="6461344F" w:rsidR="00C16AD1" w:rsidRPr="006604CE" w:rsidRDefault="00C16AD1" w:rsidP="00AD6F90">
      <w:pPr>
        <w:pStyle w:val="NormalnyWeb"/>
        <w:rPr>
          <w:rFonts w:ascii="Tahoma" w:hAnsi="Tahoma" w:cs="Tahoma"/>
          <w:b/>
          <w:sz w:val="18"/>
          <w:szCs w:val="18"/>
        </w:rPr>
      </w:pPr>
      <w:r w:rsidRPr="006604CE">
        <w:rPr>
          <w:rFonts w:ascii="Tahoma" w:hAnsi="Tahoma" w:cs="Tahoma"/>
          <w:b/>
          <w:sz w:val="18"/>
          <w:szCs w:val="18"/>
        </w:rPr>
        <w:t>Ad.1</w:t>
      </w:r>
      <w:r w:rsidR="0073697C" w:rsidRPr="006604CE">
        <w:rPr>
          <w:rFonts w:ascii="Tahoma" w:hAnsi="Tahoma" w:cs="Tahoma"/>
          <w:b/>
          <w:sz w:val="18"/>
          <w:szCs w:val="18"/>
        </w:rPr>
        <w:t>.</w:t>
      </w:r>
      <w:r w:rsidRPr="006604CE">
        <w:rPr>
          <w:rFonts w:ascii="Tahoma" w:hAnsi="Tahoma" w:cs="Tahoma"/>
          <w:b/>
          <w:sz w:val="18"/>
          <w:szCs w:val="18"/>
        </w:rPr>
        <w:t xml:space="preserve">  Otwarcie obrad i stwierdzenie prawomocności w obradowaniu.</w:t>
      </w:r>
    </w:p>
    <w:p w14:paraId="179C2BFA" w14:textId="1FF428D0" w:rsidR="00C16AD1" w:rsidRPr="006604CE" w:rsidRDefault="00C16AD1" w:rsidP="00C16AD1">
      <w:pPr>
        <w:jc w:val="both"/>
        <w:rPr>
          <w:rFonts w:ascii="Tahoma" w:hAnsi="Tahoma" w:cs="Tahoma"/>
          <w:sz w:val="18"/>
          <w:szCs w:val="18"/>
        </w:rPr>
      </w:pPr>
      <w:r w:rsidRPr="006604CE">
        <w:rPr>
          <w:rFonts w:ascii="Tahoma" w:hAnsi="Tahoma" w:cs="Tahoma"/>
          <w:sz w:val="18"/>
          <w:szCs w:val="18"/>
        </w:rPr>
        <w:t>Obrady</w:t>
      </w:r>
      <w:r w:rsidR="00E0272E" w:rsidRPr="006604CE">
        <w:rPr>
          <w:rFonts w:ascii="Tahoma" w:hAnsi="Tahoma" w:cs="Tahoma"/>
          <w:sz w:val="18"/>
          <w:szCs w:val="18"/>
        </w:rPr>
        <w:t xml:space="preserve"> </w:t>
      </w:r>
      <w:r w:rsidR="00D47F1B" w:rsidRPr="006604CE">
        <w:rPr>
          <w:rFonts w:ascii="Tahoma" w:hAnsi="Tahoma" w:cs="Tahoma"/>
          <w:sz w:val="18"/>
          <w:szCs w:val="18"/>
        </w:rPr>
        <w:t>V</w:t>
      </w:r>
      <w:r w:rsidR="00B1248F" w:rsidRPr="006604CE">
        <w:rPr>
          <w:rFonts w:ascii="Tahoma" w:hAnsi="Tahoma" w:cs="Tahoma"/>
          <w:sz w:val="18"/>
          <w:szCs w:val="18"/>
        </w:rPr>
        <w:t>I</w:t>
      </w:r>
      <w:r w:rsidR="006604CE" w:rsidRPr="006604CE">
        <w:rPr>
          <w:rFonts w:ascii="Tahoma" w:hAnsi="Tahoma" w:cs="Tahoma"/>
          <w:sz w:val="18"/>
          <w:szCs w:val="18"/>
        </w:rPr>
        <w:t>I</w:t>
      </w:r>
      <w:r w:rsidRPr="006604CE">
        <w:rPr>
          <w:rFonts w:ascii="Tahoma" w:hAnsi="Tahoma" w:cs="Tahoma"/>
          <w:sz w:val="18"/>
          <w:szCs w:val="18"/>
        </w:rPr>
        <w:t xml:space="preserve">  sesji Rady Gminy Zgorzelec otworzył</w:t>
      </w:r>
      <w:r w:rsidR="0003324A" w:rsidRPr="006604CE">
        <w:rPr>
          <w:rFonts w:ascii="Tahoma" w:hAnsi="Tahoma" w:cs="Tahoma"/>
          <w:sz w:val="18"/>
          <w:szCs w:val="18"/>
        </w:rPr>
        <w:t>a</w:t>
      </w:r>
      <w:r w:rsidRPr="006604CE">
        <w:rPr>
          <w:rFonts w:ascii="Tahoma" w:hAnsi="Tahoma" w:cs="Tahoma"/>
          <w:sz w:val="18"/>
          <w:szCs w:val="18"/>
        </w:rPr>
        <w:t xml:space="preserve"> i  do końca im przewodniczył</w:t>
      </w:r>
      <w:r w:rsidR="005D4172" w:rsidRPr="006604CE">
        <w:rPr>
          <w:rFonts w:ascii="Tahoma" w:hAnsi="Tahoma" w:cs="Tahoma"/>
          <w:sz w:val="18"/>
          <w:szCs w:val="18"/>
        </w:rPr>
        <w:t>a</w:t>
      </w:r>
      <w:r w:rsidR="0073509F" w:rsidRPr="006604CE">
        <w:rPr>
          <w:rFonts w:ascii="Tahoma" w:hAnsi="Tahoma" w:cs="Tahoma"/>
          <w:sz w:val="18"/>
          <w:szCs w:val="18"/>
        </w:rPr>
        <w:t xml:space="preserve"> </w:t>
      </w:r>
      <w:r w:rsidR="0003324A" w:rsidRPr="006604CE">
        <w:rPr>
          <w:rFonts w:ascii="Tahoma" w:hAnsi="Tahoma" w:cs="Tahoma"/>
          <w:sz w:val="18"/>
          <w:szCs w:val="18"/>
        </w:rPr>
        <w:t>Pan</w:t>
      </w:r>
      <w:r w:rsidR="005D4172" w:rsidRPr="006604CE">
        <w:rPr>
          <w:rFonts w:ascii="Tahoma" w:hAnsi="Tahoma" w:cs="Tahoma"/>
          <w:sz w:val="18"/>
          <w:szCs w:val="18"/>
        </w:rPr>
        <w:t>i Przewodnicząca</w:t>
      </w:r>
      <w:r w:rsidRPr="006604CE">
        <w:rPr>
          <w:rFonts w:ascii="Tahoma" w:hAnsi="Tahoma" w:cs="Tahoma"/>
          <w:sz w:val="18"/>
          <w:szCs w:val="18"/>
        </w:rPr>
        <w:t xml:space="preserve"> </w:t>
      </w:r>
      <w:r w:rsidR="0073509F" w:rsidRPr="006604CE">
        <w:rPr>
          <w:rFonts w:ascii="Tahoma" w:hAnsi="Tahoma" w:cs="Tahoma"/>
          <w:sz w:val="18"/>
          <w:szCs w:val="18"/>
        </w:rPr>
        <w:t>Rady</w:t>
      </w:r>
      <w:r w:rsidR="0073697C" w:rsidRPr="006604CE">
        <w:rPr>
          <w:rFonts w:ascii="Tahoma" w:hAnsi="Tahoma" w:cs="Tahoma"/>
          <w:sz w:val="18"/>
          <w:szCs w:val="18"/>
        </w:rPr>
        <w:t xml:space="preserve"> Gminy Zgorzelec</w:t>
      </w:r>
      <w:r w:rsidR="0073509F" w:rsidRPr="006604CE">
        <w:rPr>
          <w:rFonts w:ascii="Tahoma" w:hAnsi="Tahoma" w:cs="Tahoma"/>
          <w:sz w:val="18"/>
          <w:szCs w:val="18"/>
        </w:rPr>
        <w:t>,</w:t>
      </w:r>
      <w:r w:rsidR="005D4172" w:rsidRPr="006604CE">
        <w:rPr>
          <w:rFonts w:ascii="Tahoma" w:hAnsi="Tahoma" w:cs="Tahoma"/>
          <w:sz w:val="18"/>
          <w:szCs w:val="18"/>
        </w:rPr>
        <w:t xml:space="preserve"> Anna Rakoczy,</w:t>
      </w:r>
      <w:r w:rsidR="00884576" w:rsidRPr="006604CE">
        <w:rPr>
          <w:rFonts w:ascii="Tahoma" w:hAnsi="Tahoma" w:cs="Tahoma"/>
          <w:sz w:val="18"/>
          <w:szCs w:val="18"/>
        </w:rPr>
        <w:t xml:space="preserve"> </w:t>
      </w:r>
      <w:r w:rsidRPr="006604CE">
        <w:rPr>
          <w:rFonts w:ascii="Tahoma" w:hAnsi="Tahoma" w:cs="Tahoma"/>
          <w:sz w:val="18"/>
          <w:szCs w:val="18"/>
        </w:rPr>
        <w:t>któr</w:t>
      </w:r>
      <w:r w:rsidR="005D4172" w:rsidRPr="006604CE">
        <w:rPr>
          <w:rFonts w:ascii="Tahoma" w:hAnsi="Tahoma" w:cs="Tahoma"/>
          <w:sz w:val="18"/>
          <w:szCs w:val="18"/>
        </w:rPr>
        <w:t>a</w:t>
      </w:r>
      <w:r w:rsidRPr="006604CE">
        <w:rPr>
          <w:rFonts w:ascii="Tahoma" w:hAnsi="Tahoma" w:cs="Tahoma"/>
          <w:sz w:val="18"/>
          <w:szCs w:val="18"/>
        </w:rPr>
        <w:t xml:space="preserve"> na podstawie listy obecności stwierdził</w:t>
      </w:r>
      <w:r w:rsidR="005D4172" w:rsidRPr="006604CE">
        <w:rPr>
          <w:rFonts w:ascii="Tahoma" w:hAnsi="Tahoma" w:cs="Tahoma"/>
          <w:sz w:val="18"/>
          <w:szCs w:val="18"/>
        </w:rPr>
        <w:t>a</w:t>
      </w:r>
      <w:r w:rsidR="0073509F" w:rsidRPr="006604CE">
        <w:rPr>
          <w:rFonts w:ascii="Tahoma" w:hAnsi="Tahoma" w:cs="Tahoma"/>
          <w:sz w:val="18"/>
          <w:szCs w:val="18"/>
        </w:rPr>
        <w:t xml:space="preserve"> </w:t>
      </w:r>
      <w:r w:rsidRPr="006604CE">
        <w:rPr>
          <w:rFonts w:ascii="Tahoma" w:hAnsi="Tahoma" w:cs="Tahoma"/>
          <w:sz w:val="18"/>
          <w:szCs w:val="18"/>
        </w:rPr>
        <w:t>prawomocność w obradowaniu i podejmowaniu uchwał.</w:t>
      </w:r>
    </w:p>
    <w:p w14:paraId="020475A8" w14:textId="2E08D429" w:rsidR="002778EF" w:rsidRPr="006604CE" w:rsidRDefault="00C16AD1" w:rsidP="002778EF">
      <w:pPr>
        <w:pStyle w:val="NormalnyWeb"/>
        <w:rPr>
          <w:rFonts w:ascii="Tahoma" w:hAnsi="Tahoma" w:cs="Tahoma"/>
          <w:sz w:val="18"/>
          <w:szCs w:val="18"/>
        </w:rPr>
      </w:pPr>
      <w:r w:rsidRPr="006604CE">
        <w:rPr>
          <w:rFonts w:ascii="Tahoma" w:hAnsi="Tahoma" w:cs="Tahoma"/>
          <w:sz w:val="18"/>
          <w:szCs w:val="18"/>
        </w:rPr>
        <w:t>W posiedzeniu wzięło udział 1</w:t>
      </w:r>
      <w:r w:rsidR="006604CE" w:rsidRPr="006604CE">
        <w:rPr>
          <w:rFonts w:ascii="Tahoma" w:hAnsi="Tahoma" w:cs="Tahoma"/>
          <w:sz w:val="18"/>
          <w:szCs w:val="18"/>
        </w:rPr>
        <w:t>3</w:t>
      </w:r>
      <w:r w:rsidRPr="006604CE">
        <w:rPr>
          <w:rFonts w:ascii="Tahoma" w:hAnsi="Tahoma" w:cs="Tahoma"/>
          <w:sz w:val="18"/>
          <w:szCs w:val="18"/>
        </w:rPr>
        <w:t xml:space="preserve"> radnych (lista obecności – załącznik nr 1), co przy 1</w:t>
      </w:r>
      <w:r w:rsidR="00D47F1B" w:rsidRPr="006604CE">
        <w:rPr>
          <w:rFonts w:ascii="Tahoma" w:hAnsi="Tahoma" w:cs="Tahoma"/>
          <w:sz w:val="18"/>
          <w:szCs w:val="18"/>
        </w:rPr>
        <w:t>5</w:t>
      </w:r>
      <w:r w:rsidRPr="006604CE">
        <w:rPr>
          <w:rFonts w:ascii="Tahoma" w:hAnsi="Tahoma" w:cs="Tahoma"/>
          <w:sz w:val="18"/>
          <w:szCs w:val="18"/>
        </w:rPr>
        <w:t xml:space="preserve"> osobowym składzie Rady Gminy upoważniało </w:t>
      </w:r>
      <w:r w:rsidR="00D47F1B" w:rsidRPr="006604CE">
        <w:rPr>
          <w:rFonts w:ascii="Tahoma" w:hAnsi="Tahoma" w:cs="Tahoma"/>
          <w:sz w:val="18"/>
          <w:szCs w:val="18"/>
        </w:rPr>
        <w:t>r</w:t>
      </w:r>
      <w:r w:rsidRPr="006604CE">
        <w:rPr>
          <w:rFonts w:ascii="Tahoma" w:hAnsi="Tahoma" w:cs="Tahoma"/>
          <w:sz w:val="18"/>
          <w:szCs w:val="18"/>
        </w:rPr>
        <w:t>adę do podejmowania prawomocnych uchwał</w:t>
      </w:r>
      <w:r w:rsidR="00884576" w:rsidRPr="006604CE">
        <w:rPr>
          <w:rFonts w:ascii="Tahoma" w:hAnsi="Tahoma" w:cs="Tahoma"/>
          <w:sz w:val="18"/>
          <w:szCs w:val="18"/>
        </w:rPr>
        <w:t>.</w:t>
      </w:r>
    </w:p>
    <w:p w14:paraId="3CD544ED" w14:textId="42E3E710" w:rsidR="00D47F1B" w:rsidRPr="006604CE" w:rsidRDefault="00D47F1B" w:rsidP="00D47F1B">
      <w:pPr>
        <w:pStyle w:val="NormalnyWeb"/>
        <w:rPr>
          <w:rFonts w:ascii="Tahoma" w:hAnsi="Tahoma" w:cs="Tahoma"/>
          <w:sz w:val="18"/>
          <w:szCs w:val="18"/>
        </w:rPr>
      </w:pPr>
      <w:r w:rsidRPr="006604CE">
        <w:rPr>
          <w:rFonts w:ascii="Tahoma" w:hAnsi="Tahoma" w:cs="Tahoma"/>
          <w:sz w:val="18"/>
          <w:szCs w:val="18"/>
        </w:rPr>
        <w:t>W posiedzeniu wzięło udział 1</w:t>
      </w:r>
      <w:r w:rsidR="00B1248F" w:rsidRPr="006604CE">
        <w:rPr>
          <w:rFonts w:ascii="Tahoma" w:hAnsi="Tahoma" w:cs="Tahoma"/>
          <w:sz w:val="18"/>
          <w:szCs w:val="18"/>
        </w:rPr>
        <w:t>5</w:t>
      </w:r>
      <w:r w:rsidRPr="006604CE">
        <w:rPr>
          <w:rFonts w:ascii="Tahoma" w:hAnsi="Tahoma" w:cs="Tahoma"/>
          <w:sz w:val="18"/>
          <w:szCs w:val="18"/>
        </w:rPr>
        <w:t xml:space="preserve"> członków.</w:t>
      </w:r>
    </w:p>
    <w:p w14:paraId="5CF8847F"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Remigiusz Brzęk</w:t>
      </w:r>
    </w:p>
    <w:p w14:paraId="44FFF346"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Michał Bulak</w:t>
      </w:r>
    </w:p>
    <w:p w14:paraId="2A2496ED"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Marcin Dziurman</w:t>
      </w:r>
    </w:p>
    <w:p w14:paraId="58BEDB69" w14:textId="77777777" w:rsidR="00B1248F" w:rsidRPr="006604CE" w:rsidRDefault="00B1248F" w:rsidP="00B1248F">
      <w:pPr>
        <w:numPr>
          <w:ilvl w:val="0"/>
          <w:numId w:val="5"/>
        </w:numPr>
        <w:spacing w:after="160" w:line="259" w:lineRule="auto"/>
        <w:rPr>
          <w:rFonts w:ascii="Tahoma" w:hAnsi="Tahoma" w:cs="Tahoma"/>
          <w:strike/>
          <w:sz w:val="18"/>
          <w:szCs w:val="18"/>
        </w:rPr>
      </w:pPr>
      <w:r w:rsidRPr="006604CE">
        <w:rPr>
          <w:rFonts w:ascii="Tahoma" w:hAnsi="Tahoma" w:cs="Tahoma"/>
          <w:strike/>
          <w:sz w:val="18"/>
          <w:szCs w:val="18"/>
        </w:rPr>
        <w:t>Arkadiusz Furmaniak</w:t>
      </w:r>
    </w:p>
    <w:p w14:paraId="2CF438C4"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Anna Kajda</w:t>
      </w:r>
    </w:p>
    <w:p w14:paraId="30328714"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Piotr Kuśta</w:t>
      </w:r>
    </w:p>
    <w:p w14:paraId="1D74D5DF"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Przemysław Moczkodan</w:t>
      </w:r>
    </w:p>
    <w:p w14:paraId="263D8A0E"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Anna Rakoczy</w:t>
      </w:r>
    </w:p>
    <w:p w14:paraId="21E5FDD9" w14:textId="77777777" w:rsidR="00B1248F" w:rsidRPr="006604CE" w:rsidRDefault="00B1248F" w:rsidP="00B1248F">
      <w:pPr>
        <w:numPr>
          <w:ilvl w:val="0"/>
          <w:numId w:val="5"/>
        </w:numPr>
        <w:spacing w:after="160" w:line="259" w:lineRule="auto"/>
        <w:rPr>
          <w:rFonts w:ascii="Tahoma" w:hAnsi="Tahoma" w:cs="Tahoma"/>
          <w:strike/>
          <w:sz w:val="18"/>
          <w:szCs w:val="18"/>
        </w:rPr>
      </w:pPr>
      <w:r w:rsidRPr="006604CE">
        <w:rPr>
          <w:rFonts w:ascii="Tahoma" w:hAnsi="Tahoma" w:cs="Tahoma"/>
          <w:strike/>
          <w:sz w:val="18"/>
          <w:szCs w:val="18"/>
        </w:rPr>
        <w:t>Alina Swacha</w:t>
      </w:r>
    </w:p>
    <w:p w14:paraId="0F48419B"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Józef Ściebura</w:t>
      </w:r>
    </w:p>
    <w:p w14:paraId="62098DA1"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Aleksandra Tokarz</w:t>
      </w:r>
    </w:p>
    <w:p w14:paraId="238B4DC7"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Adam Turczyn</w:t>
      </w:r>
    </w:p>
    <w:p w14:paraId="3233A189"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 xml:space="preserve">Marta </w:t>
      </w:r>
      <w:proofErr w:type="spellStart"/>
      <w:r w:rsidRPr="006604CE">
        <w:rPr>
          <w:rFonts w:ascii="Tahoma" w:hAnsi="Tahoma" w:cs="Tahoma"/>
          <w:sz w:val="18"/>
          <w:szCs w:val="18"/>
        </w:rPr>
        <w:t>Tylutka</w:t>
      </w:r>
      <w:proofErr w:type="spellEnd"/>
    </w:p>
    <w:p w14:paraId="01C8E13C"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Dorota Wróblewska</w:t>
      </w:r>
    </w:p>
    <w:p w14:paraId="127573D2"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 xml:space="preserve">Jan </w:t>
      </w:r>
      <w:proofErr w:type="spellStart"/>
      <w:r w:rsidRPr="006604CE">
        <w:rPr>
          <w:rFonts w:ascii="Tahoma" w:hAnsi="Tahoma" w:cs="Tahoma"/>
          <w:sz w:val="18"/>
          <w:szCs w:val="18"/>
        </w:rPr>
        <w:t>Zatylny</w:t>
      </w:r>
      <w:proofErr w:type="spellEnd"/>
    </w:p>
    <w:p w14:paraId="50137A53" w14:textId="79F0CCDC" w:rsidR="00C16AD1" w:rsidRPr="006604CE" w:rsidRDefault="00C16AD1" w:rsidP="00C16AD1">
      <w:pPr>
        <w:rPr>
          <w:rFonts w:ascii="Tahoma" w:hAnsi="Tahoma" w:cs="Tahoma"/>
          <w:sz w:val="18"/>
          <w:szCs w:val="18"/>
        </w:rPr>
      </w:pPr>
      <w:r w:rsidRPr="006604CE">
        <w:rPr>
          <w:rFonts w:ascii="Tahoma" w:hAnsi="Tahoma" w:cs="Tahoma"/>
          <w:sz w:val="18"/>
          <w:szCs w:val="18"/>
        </w:rPr>
        <w:t xml:space="preserve">W posiedzeniu wzięły udział również osoby zaproszone, według załączonej listy obecności (załącznik nr 2 </w:t>
      </w:r>
      <w:r w:rsidR="006604CE" w:rsidRPr="006604CE">
        <w:rPr>
          <w:rFonts w:ascii="Tahoma" w:hAnsi="Tahoma" w:cs="Tahoma"/>
          <w:sz w:val="18"/>
          <w:szCs w:val="18"/>
        </w:rPr>
        <w:t>i załącznik nr 3</w:t>
      </w:r>
      <w:r w:rsidRPr="006604CE">
        <w:rPr>
          <w:rFonts w:ascii="Tahoma" w:hAnsi="Tahoma" w:cs="Tahoma"/>
          <w:sz w:val="18"/>
          <w:szCs w:val="18"/>
        </w:rPr>
        <w:t xml:space="preserve">) </w:t>
      </w:r>
    </w:p>
    <w:p w14:paraId="1D6AEADB" w14:textId="77777777" w:rsidR="00B1248F" w:rsidRPr="006604CE" w:rsidRDefault="00B1248F" w:rsidP="00C16AD1">
      <w:pPr>
        <w:rPr>
          <w:rFonts w:ascii="Tahoma" w:hAnsi="Tahoma" w:cs="Tahoma"/>
          <w:sz w:val="18"/>
          <w:szCs w:val="18"/>
        </w:rPr>
      </w:pPr>
    </w:p>
    <w:p w14:paraId="164898FD" w14:textId="7F76C37F" w:rsidR="00C16AD1" w:rsidRPr="006604CE" w:rsidRDefault="00C16AD1" w:rsidP="00C16AD1">
      <w:pPr>
        <w:rPr>
          <w:rFonts w:ascii="Tahoma" w:hAnsi="Tahoma" w:cs="Tahoma"/>
          <w:sz w:val="18"/>
          <w:szCs w:val="18"/>
        </w:rPr>
      </w:pPr>
      <w:r w:rsidRPr="006604CE">
        <w:rPr>
          <w:rFonts w:ascii="Tahoma" w:hAnsi="Tahoma" w:cs="Tahoma"/>
          <w:sz w:val="18"/>
          <w:szCs w:val="18"/>
        </w:rPr>
        <w:t xml:space="preserve">Po powitaniu radnych i pozostałych uczestników sesji, </w:t>
      </w:r>
      <w:r w:rsidR="00F96E46" w:rsidRPr="006604CE">
        <w:rPr>
          <w:rFonts w:ascii="Tahoma" w:hAnsi="Tahoma" w:cs="Tahoma"/>
          <w:sz w:val="18"/>
          <w:szCs w:val="18"/>
        </w:rPr>
        <w:t>Pan</w:t>
      </w:r>
      <w:r w:rsidR="005D4172" w:rsidRPr="006604CE">
        <w:rPr>
          <w:rFonts w:ascii="Tahoma" w:hAnsi="Tahoma" w:cs="Tahoma"/>
          <w:sz w:val="18"/>
          <w:szCs w:val="18"/>
        </w:rPr>
        <w:t>i</w:t>
      </w:r>
      <w:r w:rsidR="00F96E46" w:rsidRPr="006604CE">
        <w:rPr>
          <w:rFonts w:ascii="Tahoma" w:hAnsi="Tahoma" w:cs="Tahoma"/>
          <w:sz w:val="18"/>
          <w:szCs w:val="18"/>
        </w:rPr>
        <w:t xml:space="preserve"> </w:t>
      </w:r>
      <w:r w:rsidR="005D4172" w:rsidRPr="006604CE">
        <w:rPr>
          <w:rFonts w:ascii="Tahoma" w:hAnsi="Tahoma" w:cs="Tahoma"/>
          <w:sz w:val="18"/>
          <w:szCs w:val="18"/>
        </w:rPr>
        <w:t>Przewodnicząca</w:t>
      </w:r>
      <w:r w:rsidR="00F96E46" w:rsidRPr="006604CE">
        <w:rPr>
          <w:rFonts w:ascii="Tahoma" w:hAnsi="Tahoma" w:cs="Tahoma"/>
          <w:sz w:val="18"/>
          <w:szCs w:val="18"/>
        </w:rPr>
        <w:t xml:space="preserve"> Rady odczytał</w:t>
      </w:r>
      <w:r w:rsidR="005D4172" w:rsidRPr="006604CE">
        <w:rPr>
          <w:rFonts w:ascii="Tahoma" w:hAnsi="Tahoma" w:cs="Tahoma"/>
          <w:sz w:val="18"/>
          <w:szCs w:val="18"/>
        </w:rPr>
        <w:t>a</w:t>
      </w:r>
      <w:r w:rsidRPr="006604CE">
        <w:rPr>
          <w:rFonts w:ascii="Tahoma" w:hAnsi="Tahoma" w:cs="Tahoma"/>
          <w:sz w:val="18"/>
          <w:szCs w:val="18"/>
        </w:rPr>
        <w:t xml:space="preserve"> porządek posiedzenia:</w:t>
      </w:r>
    </w:p>
    <w:p w14:paraId="09239BB0" w14:textId="77777777" w:rsidR="00375B7B" w:rsidRPr="00375B7B" w:rsidRDefault="00375B7B" w:rsidP="006604CE">
      <w:pPr>
        <w:spacing w:after="160" w:line="259" w:lineRule="auto"/>
        <w:rPr>
          <w:rFonts w:ascii="Tahoma" w:hAnsi="Tahoma" w:cs="Tahoma"/>
          <w:b/>
          <w:bCs/>
          <w:i/>
          <w:iCs/>
          <w:sz w:val="18"/>
          <w:szCs w:val="18"/>
        </w:rPr>
      </w:pPr>
    </w:p>
    <w:p w14:paraId="015092DC" w14:textId="33FCED2D"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1. Otwarcie sesji i stwierdzenie prawomocności w obradowaniu.</w:t>
      </w:r>
    </w:p>
    <w:p w14:paraId="0B1EBF9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 dyskusji wzięli udział:</w:t>
      </w:r>
    </w:p>
    <w:p w14:paraId="35A8CA24" w14:textId="77777777" w:rsidR="006604CE" w:rsidRPr="006604CE" w:rsidRDefault="006604CE" w:rsidP="006604CE">
      <w:pPr>
        <w:numPr>
          <w:ilvl w:val="1"/>
          <w:numId w:val="8"/>
        </w:numPr>
        <w:spacing w:after="160" w:line="259" w:lineRule="auto"/>
        <w:ind w:left="1560"/>
        <w:rPr>
          <w:rFonts w:ascii="Tahoma" w:hAnsi="Tahoma" w:cs="Tahoma"/>
          <w:sz w:val="18"/>
          <w:szCs w:val="18"/>
        </w:rPr>
      </w:pPr>
      <w:r w:rsidRPr="006604CE">
        <w:rPr>
          <w:rFonts w:ascii="Tahoma" w:hAnsi="Tahoma" w:cs="Tahoma"/>
          <w:sz w:val="18"/>
          <w:szCs w:val="18"/>
        </w:rPr>
        <w:t>Anna Rakoczy</w:t>
      </w:r>
    </w:p>
    <w:p w14:paraId="275F9498" w14:textId="77777777"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lastRenderedPageBreak/>
        <w:t>2. Informacja o przyjęciu protokołów z poprzednich sesji.</w:t>
      </w:r>
    </w:p>
    <w:p w14:paraId="18D44E5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 dyskusji wzięli udział:</w:t>
      </w:r>
    </w:p>
    <w:p w14:paraId="23CEC94F" w14:textId="77777777" w:rsidR="006604CE" w:rsidRPr="006604CE" w:rsidRDefault="006604CE" w:rsidP="006604CE">
      <w:pPr>
        <w:numPr>
          <w:ilvl w:val="1"/>
          <w:numId w:val="9"/>
        </w:numPr>
        <w:spacing w:after="160" w:line="259" w:lineRule="auto"/>
        <w:ind w:left="1560"/>
        <w:rPr>
          <w:rFonts w:ascii="Tahoma" w:hAnsi="Tahoma" w:cs="Tahoma"/>
          <w:sz w:val="18"/>
          <w:szCs w:val="18"/>
        </w:rPr>
      </w:pPr>
      <w:r w:rsidRPr="006604CE">
        <w:rPr>
          <w:rFonts w:ascii="Tahoma" w:hAnsi="Tahoma" w:cs="Tahoma"/>
          <w:sz w:val="18"/>
          <w:szCs w:val="18"/>
        </w:rPr>
        <w:t>Piotr Machaj (Wójt Gminy Zgorzelec)</w:t>
      </w:r>
    </w:p>
    <w:p w14:paraId="4F0DA3C8" w14:textId="77777777"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3. Zapoznanie się z informacją z wykonania budżetu gminy za I półrocze 2024 r.</w:t>
      </w:r>
    </w:p>
    <w:p w14:paraId="5950FF7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 dyskusji wzięli udział:</w:t>
      </w:r>
    </w:p>
    <w:p w14:paraId="1364F024" w14:textId="77777777" w:rsidR="006604CE" w:rsidRPr="006604CE" w:rsidRDefault="006604CE" w:rsidP="006604CE">
      <w:pPr>
        <w:numPr>
          <w:ilvl w:val="1"/>
          <w:numId w:val="10"/>
        </w:numPr>
        <w:spacing w:after="160" w:line="259" w:lineRule="auto"/>
        <w:ind w:left="1560"/>
        <w:rPr>
          <w:rFonts w:ascii="Tahoma" w:hAnsi="Tahoma" w:cs="Tahoma"/>
          <w:i/>
          <w:iCs/>
          <w:sz w:val="18"/>
          <w:szCs w:val="18"/>
        </w:rPr>
      </w:pPr>
      <w:r w:rsidRPr="006604CE">
        <w:rPr>
          <w:rFonts w:ascii="Tahoma" w:hAnsi="Tahoma" w:cs="Tahoma"/>
          <w:i/>
          <w:iCs/>
          <w:sz w:val="18"/>
          <w:szCs w:val="18"/>
        </w:rPr>
        <w:t>Rafał Jasiul (Skarbnik Gminy)</w:t>
      </w:r>
    </w:p>
    <w:p w14:paraId="225D573E" w14:textId="77777777"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4. Przedstawienie projektów uchwał, dyskusja i głosowanie.</w:t>
      </w:r>
    </w:p>
    <w:p w14:paraId="71A431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 a) UCHWAŁA NR 32/24 RADY GMINY ZGORZELEC z dnia 11 września 2024 r. zmieniająca uchwałę Nr 222/13 Rady Gminy Zgorzelec z dnia 25 lutego 2013 roku w sprawie utworzenia jednostki budżetowej o nazwie „Gminny Żłobek w Jędrzychowicach".</w:t>
      </w:r>
    </w:p>
    <w:p w14:paraId="43174E6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026AF0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32/24  RADY GMINY ZGORZELEC  z dnia 11 września 2024 r.  w sprawie nadania Statutu Gminnemu Żłobkowi „Muchomorek” w Jędrzychowicach.</w:t>
      </w:r>
    </w:p>
    <w:p w14:paraId="1715D74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3BF0343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13, PRZECIW: 0, WSTRZYMUJĘ SIĘ: 0, BRAK GŁOSU: 0, NIEOBECNI: 2</w:t>
      </w:r>
    </w:p>
    <w:p w14:paraId="09107DD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8B7B89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(13)</w:t>
      </w:r>
    </w:p>
    <w:p w14:paraId="1B30F70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Michał Bulak,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082C68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(0)</w:t>
      </w:r>
    </w:p>
    <w:p w14:paraId="7406045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25E1C11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60B98BC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4935791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373289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 b) UCHWAŁA NR 33/24 RADY GMINY ZGORZELEC z dnia 11 września 2024 r. w sprawie nadania drodze nazwy ulicy Daktylowa w miejscowości Tylice, gm. Zgorzelec.</w:t>
      </w:r>
    </w:p>
    <w:p w14:paraId="13EA174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168AFAF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33/24 RADY GMINY ZGORZELEC z dnia 11 września 2024 r. w sprawie nadania drodze nazwy ulicy Daktylowa w miejscowości Tylice, gm. Zgorzelec.</w:t>
      </w:r>
    </w:p>
    <w:p w14:paraId="6CCBCF1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1D3B57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0, WSTRZYMUJĘ SIĘ: 1, BRAK GŁOSU: 0, NIEOBECNI: 2</w:t>
      </w:r>
    </w:p>
    <w:p w14:paraId="11E64F0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4B73B35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30B3CF9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Michał Bulak, Marcin Dziurman, Anna Kajda,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7D30D76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(0)</w:t>
      </w:r>
    </w:p>
    <w:p w14:paraId="55C3B58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(1)</w:t>
      </w:r>
    </w:p>
    <w:p w14:paraId="5017B75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w:t>
      </w:r>
    </w:p>
    <w:p w14:paraId="38E0458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ED891E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2563264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7C09BA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 c) UCHWAŁA NR 34/24  RADY GMINY ZGORZELEC  z dnia 11 września 2024 r.  w sprawie zmiany do uchwały nr 6/24 z dnia 7 maja 2024 r. o powołania stałych komisji Rady Gminy  Zgorzelec, ustalenia ich składu osobowego</w:t>
      </w:r>
    </w:p>
    <w:p w14:paraId="63204D6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69464C4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34/24  RADY GMINY ZGORZELEC  z dnia 11 września 2024 r.  w sprawie zmiany do uchwały nr 6/24 z dnia 7 maja 2024 r. o powołania stałych komisji Rady Gminy  Zgorzelec, ustalenia ich składu osobowego</w:t>
      </w:r>
    </w:p>
    <w:p w14:paraId="48E9DE5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F02BA0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6, PRZECIW: 7, WSTRZYMUJĘ SIĘ: 0, BRAK GŁOSU: 0, NIEOBECNI: 2</w:t>
      </w:r>
    </w:p>
    <w:p w14:paraId="36A8121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8C9B00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(6)</w:t>
      </w:r>
    </w:p>
    <w:p w14:paraId="1C72C99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Michał Bulak, Piotr Kuśta, Przemysław Moczkodan, Aleksandra Tokarz, Marta </w:t>
      </w:r>
      <w:proofErr w:type="spellStart"/>
      <w:r w:rsidRPr="006604CE">
        <w:rPr>
          <w:rFonts w:ascii="Tahoma" w:hAnsi="Tahoma" w:cs="Tahoma"/>
          <w:sz w:val="18"/>
          <w:szCs w:val="18"/>
        </w:rPr>
        <w:t>Tylutka</w:t>
      </w:r>
      <w:proofErr w:type="spellEnd"/>
      <w:r w:rsidRPr="006604CE">
        <w:rPr>
          <w:rFonts w:ascii="Tahoma" w:hAnsi="Tahoma" w:cs="Tahoma"/>
          <w:sz w:val="18"/>
          <w:szCs w:val="18"/>
        </w:rPr>
        <w:t>, Dorota Wróblewska</w:t>
      </w:r>
    </w:p>
    <w:p w14:paraId="7AABB56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(7)</w:t>
      </w:r>
    </w:p>
    <w:p w14:paraId="285A7E8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Adam Turczyn, Jan </w:t>
      </w:r>
      <w:proofErr w:type="spellStart"/>
      <w:r w:rsidRPr="006604CE">
        <w:rPr>
          <w:rFonts w:ascii="Tahoma" w:hAnsi="Tahoma" w:cs="Tahoma"/>
          <w:sz w:val="18"/>
          <w:szCs w:val="18"/>
        </w:rPr>
        <w:t>Zatylny</w:t>
      </w:r>
      <w:proofErr w:type="spellEnd"/>
    </w:p>
    <w:p w14:paraId="32B468F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4E2CA65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1F6888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9DFDDD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C4D2E5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 d) UCHWAŁA NR 35/24 RADY GMINY ZGORZELEC z dnia 11 września 2024 r. w sprawie uchwalenia zmiany Studium uwarunkowań i kierunków zagospodarowania przestrzennego Gminy Zgorzelec</w:t>
      </w:r>
    </w:p>
    <w:p w14:paraId="67F74E7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15891DB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35/24 RADY GMINY ZGORZELEC z dnia 11 września 2024 r. w sprawie uchwalenia zmiany Studium uwarunkowań i kierunków zagospodarowania przestrzennego Gminy Zgorzelec</w:t>
      </w:r>
    </w:p>
    <w:p w14:paraId="4844E49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160183A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5323F2C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2526CCF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5C90CF9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Adam Turczyn, Dorota Wróblewska, Jan </w:t>
      </w:r>
      <w:proofErr w:type="spellStart"/>
      <w:r w:rsidRPr="006604CE">
        <w:rPr>
          <w:rFonts w:ascii="Tahoma" w:hAnsi="Tahoma" w:cs="Tahoma"/>
          <w:sz w:val="18"/>
          <w:szCs w:val="18"/>
        </w:rPr>
        <w:t>Zatylny</w:t>
      </w:r>
      <w:proofErr w:type="spellEnd"/>
    </w:p>
    <w:p w14:paraId="3A784A0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33BD435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7ECD350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2179026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Aleksandra Tokarz, Marta </w:t>
      </w:r>
      <w:proofErr w:type="spellStart"/>
      <w:r w:rsidRPr="006604CE">
        <w:rPr>
          <w:rFonts w:ascii="Tahoma" w:hAnsi="Tahoma" w:cs="Tahoma"/>
          <w:sz w:val="18"/>
          <w:szCs w:val="18"/>
        </w:rPr>
        <w:t>Tylutka</w:t>
      </w:r>
      <w:proofErr w:type="spellEnd"/>
    </w:p>
    <w:p w14:paraId="3A5DD26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C5DA0F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EF524F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4D9897A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  1) Wyłożenie do publicznego wglądu w dniach od 7 listopada 2023 r. do 28 listopada 2023 r.</w:t>
      </w:r>
    </w:p>
    <w:p w14:paraId="720000F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5330A1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 dot. Dz. 136 Tylice Przeznaczenie na PEF – tereny produkcji energii OZE</w:t>
      </w:r>
    </w:p>
    <w:p w14:paraId="1217952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DC125B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65D0108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7A16F65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ZA (12)</w:t>
      </w:r>
    </w:p>
    <w:p w14:paraId="5DF545A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257D7CE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5A2E232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3706881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109F07A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FF4BDA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2B1D57F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1FC34D9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2850EB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2. dot. Dz. 123/1, 123/2, Kunów Dz. 145,144/8 Tylice Przeznaczenie na PEF – tereny produkcji energii OZE</w:t>
      </w:r>
    </w:p>
    <w:p w14:paraId="659299C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4219D6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58A0C19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2A2FFF7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0E68863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AF1F43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0F322AE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2A4F31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5D0E163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0770E8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7276178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770995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5B8609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3. dot. Dz. 676/8 Łagów Przeznaczenie całej działki na MP</w:t>
      </w:r>
    </w:p>
    <w:p w14:paraId="3D5DAE6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DF9B9A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00543A0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A41CEE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09ABDAB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20F1D84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7902C7B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7AB408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67C2742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29EF6B6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60F89A8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3C4CD86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B17ADF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6795A1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Wniosek nr 4. dot. Dz. 20/1 Koźlice Przeznaczenie na MP/UT</w:t>
      </w:r>
    </w:p>
    <w:p w14:paraId="7882B05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8B5224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67F1AC2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D6544C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710B86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624680C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5C86A6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34A7C0A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22966D1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7FE4859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7CE6CBF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D2B031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62367A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5. dot. Dz. 37/1 Koźlice Przeznaczenie na MP/UT</w:t>
      </w:r>
    </w:p>
    <w:p w14:paraId="074C054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A74251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24BF3C6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77CB72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668AF91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7C82710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3336B73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51F901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36E8D89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1DCAF9B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ED9E26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57CF60D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49C3B0C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6. dot. Dz. 38/1 Koźlice Przeznaczenie MP/UT</w:t>
      </w:r>
    </w:p>
    <w:p w14:paraId="7361F93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10A1B56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26B8F9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2152F41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066B54C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E9F124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178D276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D2D6CB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72AF86B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52CFC7B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NIEOBECNI (2)</w:t>
      </w:r>
    </w:p>
    <w:p w14:paraId="082E6C6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801CE4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854A88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7. dot. Dz. 123/1, 123/2, Kunów Przeznaczenie na MN</w:t>
      </w:r>
    </w:p>
    <w:p w14:paraId="62D3332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5B5EBB8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5C4D321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188856F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417DA9D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0CEA2C2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0EAB7AE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6395C68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03ED289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C3C028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538BED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4CFD3B5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9DAED5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8. dot. Dz. 144/8, 145 Tylice Przeznaczenie na PEF lub MN</w:t>
      </w:r>
    </w:p>
    <w:p w14:paraId="4ECF45C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0B46E6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24FB7AF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EA86B7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7E3043A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CA070D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521544F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5038A4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43DD8C4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55A831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1C64BFC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01E4A1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50D973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9. dot. Dz. 136 Tylice Przeznaczenie na PEF lub MN</w:t>
      </w:r>
    </w:p>
    <w:p w14:paraId="7570108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736A6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36AB6EE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9CB7EB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3EC9460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A8FD3E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0AC0431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Michał Bulak</w:t>
      </w:r>
    </w:p>
    <w:p w14:paraId="0CD9C55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197425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17D9D2E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1A7BD33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1B619CE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ACDE45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10. dot. Dz. 364, 367, 368, 640/22, 647, 648, 649, 1000, 1001, 1002, 1003, 1004, 1005, 1006, 1008, 1010, 1011, 1012 Łagów Przeznaczenie na MP</w:t>
      </w:r>
    </w:p>
    <w:p w14:paraId="17BD0EC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AECE53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7D21A77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F23A86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6600353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3107130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7771609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393360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518D8FB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3ECFA7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F66B1B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1BC34F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0C49854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B8AFDE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Wniosek nr 11. </w:t>
      </w:r>
      <w:proofErr w:type="spellStart"/>
      <w:r w:rsidRPr="006604CE">
        <w:rPr>
          <w:rFonts w:ascii="Tahoma" w:hAnsi="Tahoma" w:cs="Tahoma"/>
          <w:sz w:val="18"/>
          <w:szCs w:val="18"/>
        </w:rPr>
        <w:t>dot.Dz</w:t>
      </w:r>
      <w:proofErr w:type="spellEnd"/>
      <w:r w:rsidRPr="006604CE">
        <w:rPr>
          <w:rFonts w:ascii="Tahoma" w:hAnsi="Tahoma" w:cs="Tahoma"/>
          <w:sz w:val="18"/>
          <w:szCs w:val="18"/>
        </w:rPr>
        <w:t>. 69/2, 71/8 Tylice Przeznaczenie na MP</w:t>
      </w:r>
    </w:p>
    <w:p w14:paraId="1E3BBCE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74CB652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39F4649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FC372A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3813732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D354F0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1265BD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79D66A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0C78B71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E14C8B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4E64184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10322F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06073A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12. dot. Rozszerzenia zapisów dla OZE</w:t>
      </w:r>
    </w:p>
    <w:p w14:paraId="2F40DFE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6DA506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604C1F3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lastRenderedPageBreak/>
        <w:t>Wyniki imienne</w:t>
      </w:r>
    </w:p>
    <w:p w14:paraId="635674F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06D22ED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85B419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FF0687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74E48DE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7F2577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5B707C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56E0CB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9EBA3B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FF3D93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13. dot. Dz. 1266 Trójca Przeznaczenie na MP</w:t>
      </w:r>
    </w:p>
    <w:p w14:paraId="18E15FB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19209FB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139BA22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4A8328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53A7D4D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689C12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691758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556EBC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029EFC9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84C1C0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ADBC16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B96CE1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536CAA4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14. dot. Dz. 575/6 Łagów Przeznaczenie na MP</w:t>
      </w:r>
    </w:p>
    <w:p w14:paraId="0ACE78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DFB7F1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2446B22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472D492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2F5B2A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78D07F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5878A48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274D395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589DBE6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369F7D8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1F9F1EF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36731CA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91E29D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lastRenderedPageBreak/>
        <w:t>Głosowano w sprawie</w:t>
      </w:r>
    </w:p>
    <w:p w14:paraId="1538501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15. dot. Dz. 56/4 Tylice Przeznaczenie na MN</w:t>
      </w:r>
    </w:p>
    <w:p w14:paraId="2C6619C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3F734A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1DAB598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195B99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77FD251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584409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7DAEAFE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319F22F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410CFC8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A40939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A6C06A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D4881A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11A37C2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16. dot. Dz. 313/39 Koźlice Przeznaczenie na MP</w:t>
      </w:r>
    </w:p>
    <w:p w14:paraId="47DDACF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1E417BA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5131ECD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358DE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036697B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1D6F5C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7EA0039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BB6EDC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13CCEC6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795B74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5A42D4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0669CF8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44AC2D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17. dot. Dz. 313/41, 313/5 Koźlice Przeznaczenie na MP</w:t>
      </w:r>
    </w:p>
    <w:p w14:paraId="6320607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C21398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51A7CAE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2D1FCCD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38034F6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72099AF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758C298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D21709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26EA11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BRAK GŁOSU (0)</w:t>
      </w:r>
    </w:p>
    <w:p w14:paraId="7CB8B17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47E237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0622527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6DC32DD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18. dot. Dz. 353 Trójca Przeznaczenie na OZE lub MN</w:t>
      </w:r>
    </w:p>
    <w:p w14:paraId="73C3A12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330A004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21B8822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E66B38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0502A20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10DD74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1B08B39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37DF21F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0626E6B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1D6D8F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F30F5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452514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4505C7A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19. dot. Dz. 209/3 Koźlice Przeznaczenie na MP</w:t>
      </w:r>
    </w:p>
    <w:p w14:paraId="09C9DD0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030998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037E96E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2A70D57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45BB22F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3739D9B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16215D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6AED13E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2421583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E42F56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9CD30B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FD263C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54987F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20. dot. Dz. 313/5 Koźlice Przeznaczenie na MP</w:t>
      </w:r>
    </w:p>
    <w:p w14:paraId="60F269B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ECF9BC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0D970D0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76DAF40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48D04C0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7A020EF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PRZECIW (1)</w:t>
      </w:r>
    </w:p>
    <w:p w14:paraId="3C0448A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0B6440D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2018D3A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737C42B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1188EA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624345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55F7D70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21. dot. Dz. 22, 23, 24, 57/1 Łomnica Przeznaczenie na OZE</w:t>
      </w:r>
    </w:p>
    <w:p w14:paraId="1FFFFC9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3A8A306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2, WSTRZYMUJĘ SIĘ: 1, BRAK GŁOSU: 0, NIEOBECNI: 2</w:t>
      </w:r>
    </w:p>
    <w:p w14:paraId="6270C44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1B279D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59DAEE0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Jan </w:t>
      </w:r>
      <w:proofErr w:type="spellStart"/>
      <w:r w:rsidRPr="006604CE">
        <w:rPr>
          <w:rFonts w:ascii="Tahoma" w:hAnsi="Tahoma" w:cs="Tahoma"/>
          <w:sz w:val="18"/>
          <w:szCs w:val="18"/>
        </w:rPr>
        <w:t>Zatylny</w:t>
      </w:r>
      <w:proofErr w:type="spellEnd"/>
    </w:p>
    <w:p w14:paraId="3EE9FC8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(2)</w:t>
      </w:r>
    </w:p>
    <w:p w14:paraId="318A72A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 Przemysław Moczkodan</w:t>
      </w:r>
    </w:p>
    <w:p w14:paraId="275E65A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(1)</w:t>
      </w:r>
    </w:p>
    <w:p w14:paraId="6B6EE62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Dorota Wróblewska</w:t>
      </w:r>
    </w:p>
    <w:p w14:paraId="188127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DDF2E6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603A84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55B0E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15376A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22. dot. Dz. 71 Łomnica Przeznaczenie na OZE</w:t>
      </w:r>
    </w:p>
    <w:p w14:paraId="79FB0C7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F1A862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9, PRZECIW: 3, WSTRZYMUJĘ SIĘ: 1, BRAK GŁOSU: 0, NIEOBECNI: 2</w:t>
      </w:r>
    </w:p>
    <w:p w14:paraId="279A5A4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785CE7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(9)</w:t>
      </w:r>
    </w:p>
    <w:p w14:paraId="134DF34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Anna Rakoczy, Józef Ściebura, Aleksandra Tokarz, Adam Turczyn, Jan </w:t>
      </w:r>
      <w:proofErr w:type="spellStart"/>
      <w:r w:rsidRPr="006604CE">
        <w:rPr>
          <w:rFonts w:ascii="Tahoma" w:hAnsi="Tahoma" w:cs="Tahoma"/>
          <w:sz w:val="18"/>
          <w:szCs w:val="18"/>
        </w:rPr>
        <w:t>Zatylny</w:t>
      </w:r>
      <w:proofErr w:type="spellEnd"/>
    </w:p>
    <w:p w14:paraId="307A10E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(3)</w:t>
      </w:r>
    </w:p>
    <w:p w14:paraId="55E662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Michał Bulak, Przemysław Moczkodan, Marta </w:t>
      </w:r>
      <w:proofErr w:type="spellStart"/>
      <w:r w:rsidRPr="006604CE">
        <w:rPr>
          <w:rFonts w:ascii="Tahoma" w:hAnsi="Tahoma" w:cs="Tahoma"/>
          <w:sz w:val="18"/>
          <w:szCs w:val="18"/>
        </w:rPr>
        <w:t>Tylutka</w:t>
      </w:r>
      <w:proofErr w:type="spellEnd"/>
    </w:p>
    <w:p w14:paraId="02683A5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(1)</w:t>
      </w:r>
    </w:p>
    <w:p w14:paraId="73940C5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Dorota Wróblewska</w:t>
      </w:r>
    </w:p>
    <w:p w14:paraId="11A9C6B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93A118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3BE81B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E82387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4BE27C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23. dot. Dz. 108/6, 79/2, 108/1, 77, 66/6 (część), 63, 67/4, 67/3, 62 (cześć), 73/1, 59, 79/3, 79/1, 18, 19, 20, 21/3, 21/6, 21/4, 69, 68, 61/3, Łomnica Przeznaczenie na OZE</w:t>
      </w:r>
    </w:p>
    <w:p w14:paraId="2E087CE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lastRenderedPageBreak/>
        <w:t>Wyniki głosowania</w:t>
      </w:r>
    </w:p>
    <w:p w14:paraId="16AD20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9, PRZECIW: 3, WSTRZYMUJĘ SIĘ: 1, BRAK GŁOSU: 0, NIEOBECNI: 2</w:t>
      </w:r>
    </w:p>
    <w:p w14:paraId="0ACD8C3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A88CB2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(9)</w:t>
      </w:r>
    </w:p>
    <w:p w14:paraId="3CE5B72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Anna Rakoczy, Józef Ściebura, Aleksandra Tokarz, Adam Turczyn, Jan </w:t>
      </w:r>
      <w:proofErr w:type="spellStart"/>
      <w:r w:rsidRPr="006604CE">
        <w:rPr>
          <w:rFonts w:ascii="Tahoma" w:hAnsi="Tahoma" w:cs="Tahoma"/>
          <w:sz w:val="18"/>
          <w:szCs w:val="18"/>
        </w:rPr>
        <w:t>Zatylny</w:t>
      </w:r>
      <w:proofErr w:type="spellEnd"/>
    </w:p>
    <w:p w14:paraId="53B16C2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(3)</w:t>
      </w:r>
    </w:p>
    <w:p w14:paraId="588DF09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Michał Bulak, Przemysław Moczkodan, Marta </w:t>
      </w:r>
      <w:proofErr w:type="spellStart"/>
      <w:r w:rsidRPr="006604CE">
        <w:rPr>
          <w:rFonts w:ascii="Tahoma" w:hAnsi="Tahoma" w:cs="Tahoma"/>
          <w:sz w:val="18"/>
          <w:szCs w:val="18"/>
        </w:rPr>
        <w:t>Tylutka</w:t>
      </w:r>
      <w:proofErr w:type="spellEnd"/>
    </w:p>
    <w:p w14:paraId="585409C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(1)</w:t>
      </w:r>
    </w:p>
    <w:p w14:paraId="2B07FC3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Dorota Wróblewska</w:t>
      </w:r>
    </w:p>
    <w:p w14:paraId="6C63E3E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4F2A326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20DBDF5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E143BF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  2) Wyłożenie do publicznego wglądu w dniach od 22 maja 2024 r. do 12 czerwca 2024 r.</w:t>
      </w:r>
    </w:p>
    <w:p w14:paraId="594C418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5D7A9BA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 dot. Dz. 637, 638, 639 Sławnikowice Dz. 157/2, 157/4 Gronów Przeznaczenie pod zabudowę mieszkaniową</w:t>
      </w:r>
    </w:p>
    <w:p w14:paraId="43B1432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26B37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664838C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7BB7999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4D8D130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381F91B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2E26E13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249AE7D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65BD6D1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2F0FBF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A45073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15323BD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432F95A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138D17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2. dot. Dz. 71/8, 69/2 Tylice Przeznaczenie pod zabudowę mieszkaniową</w:t>
      </w:r>
    </w:p>
    <w:p w14:paraId="26DE031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E29CD2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14AFCFF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7CA3A8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64343A4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2ACFC4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0157100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040DB28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WSTRZYMUJĘ SIĘ (0)</w:t>
      </w:r>
    </w:p>
    <w:p w14:paraId="1C86DFC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7D43A87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27A3EA7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56669CB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995F46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3. dot. Dz. 56/4 Tylice Przeznaczenie pod zabudowę mieszkaniową</w:t>
      </w:r>
    </w:p>
    <w:p w14:paraId="48CD5BB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94589C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4BC4480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440C041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1C06C8F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B5986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49527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2922392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20F76F8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4F7F3AA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EFA0EF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A1D85C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19A11D6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4. dot. Dz. 123/1, 123/2 Kunów Przeznaczenie pod zabudowę mieszkaniową</w:t>
      </w:r>
    </w:p>
    <w:p w14:paraId="54F1953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52F5490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27003FC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4F9C91A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448BDED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4F1135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F8072C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2DC1467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6ABA1A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0A2175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5653BC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7B3AB8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42C7EB4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5. dot. Dz. 144/8, 145 Tylice Przeznaczenie pod produkcję energii PEF lub zabudowę mieszkaniową MN</w:t>
      </w:r>
    </w:p>
    <w:p w14:paraId="0A99D43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A70130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48960E5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FB0040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5E9863A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732E97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173322C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FC99D4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14A4ACF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C8BCA8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9E59E9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902093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4E28F85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6. dot. Dz. 136 Tylice Przeznaczenie pod produkcję energii PEF lub zabudowę mieszkaniową MN</w:t>
      </w:r>
    </w:p>
    <w:p w14:paraId="14CD297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1DBD2CC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7D6B80A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2033162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62E6AD4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691D94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4494EE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6B6428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7C85598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2C8BEB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A48C27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458A56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7CEEC6F" w14:textId="77777777" w:rsidR="006604CE" w:rsidRPr="006604CE" w:rsidRDefault="006604CE" w:rsidP="006604CE">
      <w:pPr>
        <w:spacing w:after="160" w:line="259" w:lineRule="auto"/>
        <w:rPr>
          <w:rFonts w:ascii="Tahoma" w:hAnsi="Tahoma" w:cs="Tahoma"/>
          <w:sz w:val="18"/>
          <w:szCs w:val="18"/>
        </w:rPr>
      </w:pPr>
      <w:proofErr w:type="spellStart"/>
      <w:r w:rsidRPr="006604CE">
        <w:rPr>
          <w:rFonts w:ascii="Tahoma" w:hAnsi="Tahoma" w:cs="Tahoma"/>
          <w:sz w:val="18"/>
          <w:szCs w:val="18"/>
        </w:rPr>
        <w:t>WWniosek</w:t>
      </w:r>
      <w:proofErr w:type="spellEnd"/>
      <w:r w:rsidRPr="006604CE">
        <w:rPr>
          <w:rFonts w:ascii="Tahoma" w:hAnsi="Tahoma" w:cs="Tahoma"/>
          <w:sz w:val="18"/>
          <w:szCs w:val="18"/>
        </w:rPr>
        <w:t xml:space="preserve"> nr 7. dot. Dz. 575/6 Łagów Przeznaczenie terenów zieleni naturalnej ZN pod zabudowę oznaczoną w studium jako MP</w:t>
      </w:r>
    </w:p>
    <w:p w14:paraId="5851541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314A4B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09FEF11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1473000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1AD5DBA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95747F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4719DF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5C5B32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1C77596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29AE9E8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B03E15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4EE92A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21A585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7BC428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8. dot. Dz. 1266 Trójca Przeznaczenie terenów rolnictwa R pod zabudowę oznaczoną w studium jako MP</w:t>
      </w:r>
    </w:p>
    <w:p w14:paraId="7C51C42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lastRenderedPageBreak/>
        <w:t>Wyniki głosowania</w:t>
      </w:r>
    </w:p>
    <w:p w14:paraId="67DE2CE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516EABE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1DC5D06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48D7DEB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C873B1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0AF3A95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40B363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3D09F9A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42BB97F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31C1DB3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5028EF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E335A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9. dot. Gronów, Sławnikowice Wyraża sprzeciw przeciwko budowie farmy fotowoltaicznej; Wnosi o wprowadzenie zapisów minimalizujących negatywne oddziaływania</w:t>
      </w:r>
    </w:p>
    <w:p w14:paraId="1336A43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3246485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7, PRZECIW: 3, WSTRZYMUJĘ SIĘ: 3, BRAK GŁOSU: 0, NIEOBECNI: 2</w:t>
      </w:r>
    </w:p>
    <w:p w14:paraId="4D5114B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A942FF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(7)</w:t>
      </w:r>
    </w:p>
    <w:p w14:paraId="6200996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Adam Turczyn, Jan </w:t>
      </w:r>
      <w:proofErr w:type="spellStart"/>
      <w:r w:rsidRPr="006604CE">
        <w:rPr>
          <w:rFonts w:ascii="Tahoma" w:hAnsi="Tahoma" w:cs="Tahoma"/>
          <w:sz w:val="18"/>
          <w:szCs w:val="18"/>
        </w:rPr>
        <w:t>Zatylny</w:t>
      </w:r>
      <w:proofErr w:type="spellEnd"/>
    </w:p>
    <w:p w14:paraId="4C0AD91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(3)</w:t>
      </w:r>
    </w:p>
    <w:p w14:paraId="57382AA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Michał Bulak, Aleksandra Tokarz, Marta </w:t>
      </w:r>
      <w:proofErr w:type="spellStart"/>
      <w:r w:rsidRPr="006604CE">
        <w:rPr>
          <w:rFonts w:ascii="Tahoma" w:hAnsi="Tahoma" w:cs="Tahoma"/>
          <w:sz w:val="18"/>
          <w:szCs w:val="18"/>
        </w:rPr>
        <w:t>Tylutka</w:t>
      </w:r>
      <w:proofErr w:type="spellEnd"/>
    </w:p>
    <w:p w14:paraId="20C9A2A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(3)</w:t>
      </w:r>
    </w:p>
    <w:p w14:paraId="727109C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 Dorota Wróblewska</w:t>
      </w:r>
    </w:p>
    <w:p w14:paraId="758FEFF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DF632F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90D41C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CA0932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6739492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10. dot. Odsunięcie PEF na odległość 200 m od działek: 351/8, 351/4, 351/6, 351/1 Sławnikowice</w:t>
      </w:r>
    </w:p>
    <w:p w14:paraId="1BB85A3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A6A1C9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23D8A00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48811DF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1C666CC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20672FE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31A4D00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1ACDC86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638EF1A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7DD9C81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BRAK GŁOSU (0)</w:t>
      </w:r>
    </w:p>
    <w:p w14:paraId="26DE298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33EC97D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1689942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7058A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11. dot. Dz. 339/1, 375/1 Sławnikowice Rozszerzenie terenów PEF</w:t>
      </w:r>
    </w:p>
    <w:p w14:paraId="6AAC187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732AC0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1DFF320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22E54E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267C54D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0ACFD96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2D3423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D9F377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40202FD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2DD73F5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5A6B5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79AD7E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A59170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6D623A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Wniosek nr 12. dot. Dz. 466/3, 460/3, 459, 481 Gronów Dz. 128/1, 91/1, 90/4, 90/3, 90/2, 90/6 Pokrzywnik Dz. 518/4, 491/3, 474/4 Żarska Wieś Rozszerzenie terenów PEF lub P Zmiana zapisów w tekście studium: </w:t>
      </w:r>
      <w:r w:rsidRPr="006604CE">
        <w:rPr>
          <w:rFonts w:ascii="Tahoma" w:hAnsi="Tahoma" w:cs="Tahoma"/>
          <w:sz w:val="18"/>
          <w:szCs w:val="18"/>
        </w:rPr>
        <w:t xml:space="preserve"> na terenach PEF i P uwzględnienie dodatkowej strefy przemysłu wysokich technologii, </w:t>
      </w:r>
      <w:r w:rsidRPr="006604CE">
        <w:rPr>
          <w:rFonts w:ascii="Tahoma" w:hAnsi="Tahoma" w:cs="Tahoma"/>
          <w:sz w:val="18"/>
          <w:szCs w:val="18"/>
        </w:rPr>
        <w:t> zwiększenie wskaźnika zabudowy</w:t>
      </w:r>
    </w:p>
    <w:p w14:paraId="102317B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D516A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2, WSTRZYMUJĘ SIĘ: 1, BRAK GŁOSU: 0, NIEOBECNI: 2</w:t>
      </w:r>
    </w:p>
    <w:p w14:paraId="2779F69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CF69FD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6C5F5E9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Anna Rakoczy, Józef Ściebura, Aleksandra Tokarz, Adam Turczyn, Dorota Wróblewska, Jan </w:t>
      </w:r>
      <w:proofErr w:type="spellStart"/>
      <w:r w:rsidRPr="006604CE">
        <w:rPr>
          <w:rFonts w:ascii="Tahoma" w:hAnsi="Tahoma" w:cs="Tahoma"/>
          <w:sz w:val="18"/>
          <w:szCs w:val="18"/>
        </w:rPr>
        <w:t>Zatylny</w:t>
      </w:r>
      <w:proofErr w:type="spellEnd"/>
    </w:p>
    <w:p w14:paraId="21BC8C0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(2)</w:t>
      </w:r>
    </w:p>
    <w:p w14:paraId="5954421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Michał Bulak, Marta </w:t>
      </w:r>
      <w:proofErr w:type="spellStart"/>
      <w:r w:rsidRPr="006604CE">
        <w:rPr>
          <w:rFonts w:ascii="Tahoma" w:hAnsi="Tahoma" w:cs="Tahoma"/>
          <w:sz w:val="18"/>
          <w:szCs w:val="18"/>
        </w:rPr>
        <w:t>Tylutka</w:t>
      </w:r>
      <w:proofErr w:type="spellEnd"/>
    </w:p>
    <w:p w14:paraId="1078D8A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(1)</w:t>
      </w:r>
    </w:p>
    <w:p w14:paraId="071D610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Przemysław Moczkodan</w:t>
      </w:r>
    </w:p>
    <w:p w14:paraId="0D1F3C6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25C26F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245071E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D2E9B6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400C081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13. dot. Dz. 415/27, 371/3, 454, 453, 452, 451/3, 451/11, 451/12, 451/10, 451/9, 451/8, 451/7, 451/6, 449/2, 447/4, 447/3, 447/5, 444/2 Jędrzychowice Rozszerzenie terenów PEF lub P Zmiana zapisów w tekście studium: – na terenach PEF i P uwzględnienie dodatkowej strefy przemysłu wysokich technologii, – zwiększenie wskaźnika zabudowy</w:t>
      </w:r>
    </w:p>
    <w:p w14:paraId="289F667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62AFD1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ZA: 12, PRZECIW: 1, WSTRZYMUJĘ SIĘ: 0, BRAK GŁOSU: 0, NIEOBECNI: 2</w:t>
      </w:r>
    </w:p>
    <w:p w14:paraId="3A3AFEC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44C88A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07228A1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3195D8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0F2568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293122E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5D151A3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D9B741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1FC1747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5B9DD87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518621E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14. dot. Dz. 353 Trójca Przeznaczenie pod zabudowę mieszkaniową</w:t>
      </w:r>
    </w:p>
    <w:p w14:paraId="21CF582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A74F98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649670F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7A7865E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77EB501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96DAE6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1FC9342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04E1E07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686CB5C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D85915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78269E5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C95254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0C30A8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Wniosek nr 15. dot. Tereny PEF w obrębach Sławnikowice i Gronów. 1. Wątpliwości budzi fakt przeznaczenia znacznej części terenów pod PEF w odniesieniu do celów ujętych w strategii gminy 2. Wątpliwości budzi wybór miejscowości przeznaczonych pod budowę PEF 3. Zastrzeżenie do sposobu przeprowadzenia konsultacji społecznych 4. Farmy fotowoltaiczne zmienią zupełnie otoczenie wsi Sławnikowice i Gronów 5. Negatywny wpływ paneli na zdrowie ludzi poprzez wytwarzanie pola magnetycznego 6. Zabudowa panelami będzie miała negatywny wpływ na ceny nieruchomości 7. Odsunięcie terenów PEF od zabudowy na odległość zalecaną zwyczajowo 100 m 8. Przedstawienie mieszkańcom informacji o negatywnych skutkach budowy PEF, w tym straty materialne 9. Wyjaśnienie terminu „dogodne warunki” w rozdziale o odnawialnych źródłach energii 10. W uzasadnieniu brak wyjaśnienia powodów przyjęcia określonych rozwiązań</w:t>
      </w:r>
    </w:p>
    <w:p w14:paraId="5578984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E7648C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8, PRZECIW: 3, WSTRZYMUJĘ SIĘ: 2, BRAK GŁOSU: 0, NIEOBECNI: 2</w:t>
      </w:r>
    </w:p>
    <w:p w14:paraId="6AD240E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1F108C2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(8)</w:t>
      </w:r>
    </w:p>
    <w:p w14:paraId="58DD6A7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Adam Turczyn, Dorota Wróblewska, Jan </w:t>
      </w:r>
      <w:proofErr w:type="spellStart"/>
      <w:r w:rsidRPr="006604CE">
        <w:rPr>
          <w:rFonts w:ascii="Tahoma" w:hAnsi="Tahoma" w:cs="Tahoma"/>
          <w:sz w:val="18"/>
          <w:szCs w:val="18"/>
        </w:rPr>
        <w:t>Zatylny</w:t>
      </w:r>
      <w:proofErr w:type="spellEnd"/>
    </w:p>
    <w:p w14:paraId="414B31B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(3)</w:t>
      </w:r>
    </w:p>
    <w:p w14:paraId="7CBE764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 xml:space="preserve">Michał Bulak, Aleksandra Tokarz, Marta </w:t>
      </w:r>
      <w:proofErr w:type="spellStart"/>
      <w:r w:rsidRPr="006604CE">
        <w:rPr>
          <w:rFonts w:ascii="Tahoma" w:hAnsi="Tahoma" w:cs="Tahoma"/>
          <w:sz w:val="18"/>
          <w:szCs w:val="18"/>
        </w:rPr>
        <w:t>Tylutka</w:t>
      </w:r>
      <w:proofErr w:type="spellEnd"/>
    </w:p>
    <w:p w14:paraId="31CC118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7CC9479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50CBC2F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402912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187A42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BB1CA0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5EA0688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Wniosek nr 16. dot. Tereny PEF w obrębach Gronów i Sławnikowice 1. Farmy fotowoltaiczne mogą negatywnie wpływać na krajobraz, glebę, roślinność i faunę 2. Mogą zaburzać naturalne środowisko, wpływać na życie dzikich zwierzą i roślin. 3. Budowa i eksploatacja może doprowadzić do kolizji zwierząt z pojazdami. Ptaki narażone na kolizję z panelami i liniami </w:t>
      </w:r>
      <w:proofErr w:type="spellStart"/>
      <w:r w:rsidRPr="006604CE">
        <w:rPr>
          <w:rFonts w:ascii="Tahoma" w:hAnsi="Tahoma" w:cs="Tahoma"/>
          <w:sz w:val="18"/>
          <w:szCs w:val="18"/>
        </w:rPr>
        <w:t>ee</w:t>
      </w:r>
      <w:proofErr w:type="spellEnd"/>
      <w:r w:rsidRPr="006604CE">
        <w:rPr>
          <w:rFonts w:ascii="Tahoma" w:hAnsi="Tahoma" w:cs="Tahoma"/>
          <w:sz w:val="18"/>
          <w:szCs w:val="18"/>
        </w:rPr>
        <w:t>. 4. Przygotowanie terenu pod farmy może prowadzić do usunięcia roślinności i erozji gleby 5. Zmienią otoczenie wsi Gronów i Sławnikowice 6. Budowa famy będzie prowadzić do utraty spokoju, zwiększonego hałasu, będzie miało wpływ na zdrowie mieszkańców i obniżenie wartości nieruchomości</w:t>
      </w:r>
    </w:p>
    <w:p w14:paraId="4AD6D1C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E3B2EE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8, PRZECIW: 3, WSTRZYMUJĘ SIĘ: 2, BRAK GŁOSU: 0, NIEOBECNI: 2</w:t>
      </w:r>
    </w:p>
    <w:p w14:paraId="2F839C8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717BE0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(8)</w:t>
      </w:r>
    </w:p>
    <w:p w14:paraId="14E10E9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Anna Rakoczy, Józef Ściebura, Adam Turczyn, Dorota Wróblewska, Jan </w:t>
      </w:r>
      <w:proofErr w:type="spellStart"/>
      <w:r w:rsidRPr="006604CE">
        <w:rPr>
          <w:rFonts w:ascii="Tahoma" w:hAnsi="Tahoma" w:cs="Tahoma"/>
          <w:sz w:val="18"/>
          <w:szCs w:val="18"/>
        </w:rPr>
        <w:t>Zatylny</w:t>
      </w:r>
      <w:proofErr w:type="spellEnd"/>
    </w:p>
    <w:p w14:paraId="18F9BC1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(3)</w:t>
      </w:r>
    </w:p>
    <w:p w14:paraId="3FB1237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Michał Bulak, Aleksandra Tokarz, Marta </w:t>
      </w:r>
      <w:proofErr w:type="spellStart"/>
      <w:r w:rsidRPr="006604CE">
        <w:rPr>
          <w:rFonts w:ascii="Tahoma" w:hAnsi="Tahoma" w:cs="Tahoma"/>
          <w:sz w:val="18"/>
          <w:szCs w:val="18"/>
        </w:rPr>
        <w:t>Tylutka</w:t>
      </w:r>
      <w:proofErr w:type="spellEnd"/>
    </w:p>
    <w:p w14:paraId="09AA115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5C67847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Piotr Kuśta, Przemysław Moczkodan</w:t>
      </w:r>
    </w:p>
    <w:p w14:paraId="0A5228A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CEEF4A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462B630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0984147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2B12B15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Wniosek nr 17. </w:t>
      </w:r>
      <w:proofErr w:type="spellStart"/>
      <w:r w:rsidRPr="006604CE">
        <w:rPr>
          <w:rFonts w:ascii="Tahoma" w:hAnsi="Tahoma" w:cs="Tahoma"/>
          <w:sz w:val="18"/>
          <w:szCs w:val="18"/>
        </w:rPr>
        <w:t>dot.Dz</w:t>
      </w:r>
      <w:proofErr w:type="spellEnd"/>
      <w:r w:rsidRPr="006604CE">
        <w:rPr>
          <w:rFonts w:ascii="Tahoma" w:hAnsi="Tahoma" w:cs="Tahoma"/>
          <w:sz w:val="18"/>
          <w:szCs w:val="18"/>
        </w:rPr>
        <w:t>. 595, 668, 594 Trójca Przeznaczenie działek pod farmy fotowoltaiczne z jednoczesną zmianą produkcji roślinnej zbóż na produkcję baraniny</w:t>
      </w:r>
    </w:p>
    <w:p w14:paraId="072922D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502AE86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19227DC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B40044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41F0C81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D3A2D2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BE3B7A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7A08F36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446FAF8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BADD5E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26F34B5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5E9F302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 e) UCHWAŁA NR 36/24 RADY GMINY ZGORZELEC z dnia 11 września 2024 r. w sprawie uchwalenia miejscowego planu zagospodarowania przestrzennego w obrębach geodezyjnych: Koźmin i Osiek Łużycki, gmina Zgorzelec.</w:t>
      </w:r>
    </w:p>
    <w:p w14:paraId="1C086F8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AAAD8C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36/24 RADY GMINY ZGORZELEC z dnia 11 września 2024 r. w sprawie uchwalenia miejscowego planu zagospodarowania przestrzennego w obrębach geodezyjnych: Koźmin i Osiek Łużycki, gmina Zgorzelec.</w:t>
      </w:r>
    </w:p>
    <w:p w14:paraId="574AD1C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6C5EEC2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10966F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7649319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70FFA9A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Jan </w:t>
      </w:r>
      <w:proofErr w:type="spellStart"/>
      <w:r w:rsidRPr="006604CE">
        <w:rPr>
          <w:rFonts w:ascii="Tahoma" w:hAnsi="Tahoma" w:cs="Tahoma"/>
          <w:sz w:val="18"/>
          <w:szCs w:val="18"/>
        </w:rPr>
        <w:t>Zatylny</w:t>
      </w:r>
      <w:proofErr w:type="spellEnd"/>
    </w:p>
    <w:p w14:paraId="1B1CFA3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1B8A60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63C6AA1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57783A1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Aleksandra Tokarz, Dorota Wróblewska</w:t>
      </w:r>
    </w:p>
    <w:p w14:paraId="3A59DA0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240F001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E82296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127B01C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 f) UCHWAŁA NR 37/24 RADY GMINY ZGORZELEC z dnia 11 września 2024 r. w sprawie uchwalenia miejscowego planu zagospodarowania przestrzennego w obrębach geodezyjnych: Jędrzychowice i Żarska Wieś, gmina Zgorzelec.</w:t>
      </w:r>
    </w:p>
    <w:p w14:paraId="13FEF88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791C58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37/24 RADY GMINY ZGORZELEC z dnia 11 września 2024 r. w sprawie uchwalenia miejscowego planu zagospodarowania przestrzennego w obrębach geodezyjnych: Jędrzychowice i Żarska Wieś, gmina Zgorzelec.</w:t>
      </w:r>
    </w:p>
    <w:p w14:paraId="6E53045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1DA379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2B93D93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200539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4193C56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Adam Turczyn, Dorota Wróblewska, Jan </w:t>
      </w:r>
      <w:proofErr w:type="spellStart"/>
      <w:r w:rsidRPr="006604CE">
        <w:rPr>
          <w:rFonts w:ascii="Tahoma" w:hAnsi="Tahoma" w:cs="Tahoma"/>
          <w:sz w:val="18"/>
          <w:szCs w:val="18"/>
        </w:rPr>
        <w:t>Zatylny</w:t>
      </w:r>
      <w:proofErr w:type="spellEnd"/>
    </w:p>
    <w:p w14:paraId="5D0A1DA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820397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3749E4C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28DB3A0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Aleksandra Tokarz, Marta </w:t>
      </w:r>
      <w:proofErr w:type="spellStart"/>
      <w:r w:rsidRPr="006604CE">
        <w:rPr>
          <w:rFonts w:ascii="Tahoma" w:hAnsi="Tahoma" w:cs="Tahoma"/>
          <w:sz w:val="18"/>
          <w:szCs w:val="18"/>
        </w:rPr>
        <w:t>Tylutka</w:t>
      </w:r>
      <w:proofErr w:type="spellEnd"/>
    </w:p>
    <w:p w14:paraId="7D4E092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5C27C4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127937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665192A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 g) UCHWAŁA NR 38/24 RADY GMINY ZGORZELEC z dnia 11 września 2024 r. w sprawie opinii o projekcie audytu krajobrazowego województwa dolnośląskiego</w:t>
      </w:r>
    </w:p>
    <w:p w14:paraId="6274CB2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5A216A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38/24 RADY GMINY ZGORZELEC z dnia 11 września 2024 r. w sprawie opinii o projekcie audytu krajobrazowego województwa dolnośląskiego</w:t>
      </w:r>
    </w:p>
    <w:p w14:paraId="264B875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lastRenderedPageBreak/>
        <w:t>Wyniki głosowania</w:t>
      </w:r>
    </w:p>
    <w:p w14:paraId="3A94E94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13, PRZECIW: 0, WSTRZYMUJĘ SIĘ: 0, BRAK GŁOSU: 0, NIEOBECNI: 2</w:t>
      </w:r>
    </w:p>
    <w:p w14:paraId="7DC72C1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5CF3C85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(13)</w:t>
      </w:r>
    </w:p>
    <w:p w14:paraId="0F58DAC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Michał Bulak,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ECD5709"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(0)</w:t>
      </w:r>
    </w:p>
    <w:p w14:paraId="0690D93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7DE946B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794A44A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3139803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05F93A1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 h) UCHWAŁA NR 39/24 RADY GMINY ZGORZELEC z dnia 11 września 2024 r. w sprawie rozpatrzenia petycji</w:t>
      </w:r>
    </w:p>
    <w:p w14:paraId="45374C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758BB9E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39/24 RADY GMINY ZGORZELEC z dnia 11 września 2024 r. w sprawie rozpatrzenia petycji</w:t>
      </w:r>
    </w:p>
    <w:p w14:paraId="0C68D9E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2D7BF88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07FA918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2AD1E1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3668277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54BF6C5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EABB9C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2D02799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52FF19C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1F8BC5A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02B390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2538218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 i) UCHWAŁA NR 40/24 RADY GMINY ZGORZELEC z dnia 11 września 2024 r. w sprawie likwidacji jednostki organizacyjnej Gminy Zgorzelec pod nazwą - Centrum Rekreacyjno-Turystyczne w Radomierzycach .</w:t>
      </w:r>
    </w:p>
    <w:p w14:paraId="756A28C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04AB4F1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40/24 RADY GMINY ZGORZELEC z dnia 11 września 2024 r. w sprawie likwidacji jednostki organizacyjnej Gminy Zgorzelec pod nazwą - Centrum Rekreacyjno-Turystyczne w Radomierzycach .</w:t>
      </w:r>
    </w:p>
    <w:p w14:paraId="3B069F8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8235E1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13, PRZECIW: 0, WSTRZYMUJĘ SIĘ: 0, BRAK GŁOSU: 0, NIEOBECNI: 2</w:t>
      </w:r>
    </w:p>
    <w:p w14:paraId="4FDD032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6CCEB97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(13)</w:t>
      </w:r>
    </w:p>
    <w:p w14:paraId="51AF1E2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Michał Bulak,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6253A2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(0)</w:t>
      </w:r>
    </w:p>
    <w:p w14:paraId="1D34BE8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0B7E7BD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0E61BA6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lastRenderedPageBreak/>
        <w:t>NIEOBECNI (2)</w:t>
      </w:r>
    </w:p>
    <w:p w14:paraId="5639C0D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00A7B86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 j) UCHWAŁA NR 41/24 RADY GMINY ZGORZELEC z dnia 11 września 2024 r. w sprawie rozpatrzenia skargi na Wójta Gminy Zgorzelec</w:t>
      </w:r>
    </w:p>
    <w:p w14:paraId="3D59CEB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95B012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41/24 RADY GMINY ZGORZELEC z dnia 11 września 2024 r. w sprawie rozpatrzenia skargi na Wójta Gminy Zgorzelec</w:t>
      </w:r>
    </w:p>
    <w:p w14:paraId="73489BA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4387FEA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0, WSTRZYMUJĘ SIĘ: 1, BRAK GŁOSU: 0, NIEOBECNI: 2</w:t>
      </w:r>
    </w:p>
    <w:p w14:paraId="5341344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780031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5503DED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1088317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(0)</w:t>
      </w:r>
    </w:p>
    <w:p w14:paraId="53DDD8B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(1)</w:t>
      </w:r>
    </w:p>
    <w:p w14:paraId="00D02A2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4CED875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4F6EBDE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6678E27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469415D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 k) UCHWAŁA NR 42/24  RADY GMINY ZGORZELEC  z dnia 11 września 2024 r.  w sprawie wprowadzenia zmian w budżecie Gminy Zgorzelec na 2024 rok.</w:t>
      </w:r>
    </w:p>
    <w:p w14:paraId="3A16BE8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15994B8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42/24  RADY GMINY ZGORZELEC  z dnia 11 września 2024 r.  w sprawie wprowadzenia zmian w budżecie Gminy Zgorzelec na 2024 rok.</w:t>
      </w:r>
    </w:p>
    <w:p w14:paraId="34F3D3EF"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091659C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397E2A7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382FD98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1EB979D2"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C833C5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61AEA14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036E328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35954A0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B46828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1B09680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52E8B43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 l) UCHWAŁA NR 43/24  RADY GMINY ZGORZELEC  z dnia 11 września 2024 r.  w sprawie zmiany Wieloletniej Prognozy Finansowej Gminy Zgorzelec.</w:t>
      </w:r>
    </w:p>
    <w:p w14:paraId="4456ED3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55D6154A"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43/24  RADY GMINY ZGORZELEC  z dnia 11 września 2024 r.  w sprawie zmiany Wieloletniej Prognozy Finansowej Gminy Zgorzelec.</w:t>
      </w:r>
    </w:p>
    <w:p w14:paraId="10FBA35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lastRenderedPageBreak/>
        <w:t>Wyniki głosowania</w:t>
      </w:r>
    </w:p>
    <w:p w14:paraId="20B5B97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 PRZECIW: 1, WSTRZYMUJĘ SIĘ: 0, BRAK GŁOSU: 0, NIEOBECNI: 2</w:t>
      </w:r>
    </w:p>
    <w:p w14:paraId="7699C06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03783BD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(12)</w:t>
      </w:r>
    </w:p>
    <w:p w14:paraId="369D6986"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Aleksandra Tokarz, Adam Turczyn, Marta </w:t>
      </w:r>
      <w:proofErr w:type="spellStart"/>
      <w:r w:rsidRPr="006604CE">
        <w:rPr>
          <w:rFonts w:ascii="Tahoma" w:hAnsi="Tahoma" w:cs="Tahoma"/>
          <w:sz w:val="18"/>
          <w:szCs w:val="18"/>
        </w:rPr>
        <w:t>Tylutka</w:t>
      </w:r>
      <w:proofErr w:type="spellEnd"/>
      <w:r w:rsidRPr="006604CE">
        <w:rPr>
          <w:rFonts w:ascii="Tahoma" w:hAnsi="Tahoma" w:cs="Tahoma"/>
          <w:sz w:val="18"/>
          <w:szCs w:val="18"/>
        </w:rPr>
        <w:t xml:space="preserve">, Dorota Wróblewska, Jan </w:t>
      </w:r>
      <w:proofErr w:type="spellStart"/>
      <w:r w:rsidRPr="006604CE">
        <w:rPr>
          <w:rFonts w:ascii="Tahoma" w:hAnsi="Tahoma" w:cs="Tahoma"/>
          <w:sz w:val="18"/>
          <w:szCs w:val="18"/>
        </w:rPr>
        <w:t>Zatylny</w:t>
      </w:r>
      <w:proofErr w:type="spellEnd"/>
    </w:p>
    <w:p w14:paraId="4FE6042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463A618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48BB45B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(0)</w:t>
      </w:r>
    </w:p>
    <w:p w14:paraId="536E4BA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49584AA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5B341F50"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79A2209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 m) UCHWAŁA NR 44/2024 RADY GMINY ZGORZELEC z dnia 11 września 2024 r. zmieniająca uchwałę Nr 223/13 Rady Gminy Zgorzelec z dnia 25 lutego 2013 roku w sprawie ustalenia wysokości opłat za pobyt i wyżywienie dziecka w Gminnym Żłobku „Muchomorek” w Jędrzychowicach.</w:t>
      </w:r>
    </w:p>
    <w:p w14:paraId="5BC85914"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Głosowano w sprawie</w:t>
      </w:r>
    </w:p>
    <w:p w14:paraId="300E3E9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UCHWAŁA NR 44/2024 RADY GMINY ZGORZELEC z dnia 11 września 2024 r. w sprawie zmiany uchwały Nr 223/13 Rady Gminy Zgorzelec z dnia 25 lutego 2013 roku w sprawie ustalenia wysokości opłat za pobyt i wyżywienie dziecka w Gminnym Żłobku „Muchomorek” w Jędrzychowicach.</w:t>
      </w:r>
    </w:p>
    <w:p w14:paraId="2D83F708"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Wyniki głosowania</w:t>
      </w:r>
    </w:p>
    <w:p w14:paraId="3AA8AF05"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 PRZECIW: 1, WSTRZYMUJĘ SIĘ: 2, BRAK GŁOSU: 0, NIEOBECNI: 2</w:t>
      </w:r>
    </w:p>
    <w:p w14:paraId="744F26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u w:val="single"/>
        </w:rPr>
        <w:t>Wyniki imienne</w:t>
      </w:r>
    </w:p>
    <w:p w14:paraId="1B8DE4E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ZA (10)</w:t>
      </w:r>
    </w:p>
    <w:p w14:paraId="2D93F77E"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Remigiusz Brzęk, Marcin Dziurman, Anna Kajda, Piotr Kuśta, Przemysław Moczkodan, Anna Rakoczy, Józef Ściebura, Adam Turczyn, Dorota Wróblewska, Jan </w:t>
      </w:r>
      <w:proofErr w:type="spellStart"/>
      <w:r w:rsidRPr="006604CE">
        <w:rPr>
          <w:rFonts w:ascii="Tahoma" w:hAnsi="Tahoma" w:cs="Tahoma"/>
          <w:sz w:val="18"/>
          <w:szCs w:val="18"/>
        </w:rPr>
        <w:t>Zatylny</w:t>
      </w:r>
      <w:proofErr w:type="spellEnd"/>
    </w:p>
    <w:p w14:paraId="208A7ABC"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PRZECIW (1)</w:t>
      </w:r>
    </w:p>
    <w:p w14:paraId="7B934F97"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Michał Bulak</w:t>
      </w:r>
    </w:p>
    <w:p w14:paraId="5D61572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WSTRZYMUJĘ SIĘ (2)</w:t>
      </w:r>
    </w:p>
    <w:p w14:paraId="7A586FD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 xml:space="preserve">Aleksandra Tokarz, Marta </w:t>
      </w:r>
      <w:proofErr w:type="spellStart"/>
      <w:r w:rsidRPr="006604CE">
        <w:rPr>
          <w:rFonts w:ascii="Tahoma" w:hAnsi="Tahoma" w:cs="Tahoma"/>
          <w:sz w:val="18"/>
          <w:szCs w:val="18"/>
        </w:rPr>
        <w:t>Tylutka</w:t>
      </w:r>
      <w:proofErr w:type="spellEnd"/>
    </w:p>
    <w:p w14:paraId="2DC6952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BRAK GŁOSU (0)</w:t>
      </w:r>
    </w:p>
    <w:p w14:paraId="3655705B"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NIEOBECNI (2)</w:t>
      </w:r>
    </w:p>
    <w:p w14:paraId="06C435D1"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Arkadiusz Furmaniak, Alina Swacha</w:t>
      </w:r>
    </w:p>
    <w:p w14:paraId="305155D7" w14:textId="77777777"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5. Interpelacje i zapytania radnych.</w:t>
      </w:r>
    </w:p>
    <w:p w14:paraId="3B56D473"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 dyskusji wzięli udział:</w:t>
      </w:r>
    </w:p>
    <w:p w14:paraId="0D21143A" w14:textId="77777777" w:rsidR="006604CE" w:rsidRPr="006604CE" w:rsidRDefault="006604CE" w:rsidP="006604CE">
      <w:pPr>
        <w:numPr>
          <w:ilvl w:val="1"/>
          <w:numId w:val="7"/>
        </w:numPr>
        <w:spacing w:after="160" w:line="259" w:lineRule="auto"/>
        <w:ind w:left="1560"/>
        <w:rPr>
          <w:rFonts w:ascii="Tahoma" w:hAnsi="Tahoma" w:cs="Tahoma"/>
          <w:sz w:val="18"/>
          <w:szCs w:val="18"/>
        </w:rPr>
      </w:pPr>
      <w:r w:rsidRPr="006604CE">
        <w:rPr>
          <w:rFonts w:ascii="Tahoma" w:hAnsi="Tahoma" w:cs="Tahoma"/>
          <w:sz w:val="18"/>
          <w:szCs w:val="18"/>
        </w:rPr>
        <w:t>Anna Rakoczy</w:t>
      </w:r>
    </w:p>
    <w:p w14:paraId="49119D62" w14:textId="77777777"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6. Sprawy różne.</w:t>
      </w:r>
    </w:p>
    <w:p w14:paraId="43CF87CD" w14:textId="77777777" w:rsidR="006604CE" w:rsidRPr="006604CE" w:rsidRDefault="006604CE" w:rsidP="006604CE">
      <w:pPr>
        <w:spacing w:after="160" w:line="259" w:lineRule="auto"/>
        <w:rPr>
          <w:rFonts w:ascii="Tahoma" w:hAnsi="Tahoma" w:cs="Tahoma"/>
          <w:sz w:val="18"/>
          <w:szCs w:val="18"/>
        </w:rPr>
      </w:pPr>
      <w:r w:rsidRPr="006604CE">
        <w:rPr>
          <w:rFonts w:ascii="Tahoma" w:hAnsi="Tahoma" w:cs="Tahoma"/>
          <w:b/>
          <w:sz w:val="18"/>
          <w:szCs w:val="18"/>
          <w:u w:val="single"/>
        </w:rPr>
        <w:t>W dyskusji wzięli udział:</w:t>
      </w:r>
    </w:p>
    <w:p w14:paraId="0B999D17" w14:textId="77777777" w:rsidR="006604CE" w:rsidRPr="006604CE" w:rsidRDefault="006604CE" w:rsidP="006604CE">
      <w:pPr>
        <w:numPr>
          <w:ilvl w:val="1"/>
          <w:numId w:val="7"/>
        </w:numPr>
        <w:spacing w:after="160" w:line="259" w:lineRule="auto"/>
        <w:ind w:left="1560"/>
        <w:rPr>
          <w:rFonts w:ascii="Tahoma" w:hAnsi="Tahoma" w:cs="Tahoma"/>
          <w:sz w:val="18"/>
          <w:szCs w:val="18"/>
        </w:rPr>
      </w:pPr>
      <w:r w:rsidRPr="006604CE">
        <w:rPr>
          <w:rFonts w:ascii="Tahoma" w:hAnsi="Tahoma" w:cs="Tahoma"/>
          <w:sz w:val="18"/>
          <w:szCs w:val="18"/>
        </w:rPr>
        <w:t>Piotr Machaj (Wójt Gminy Zgorzelec)</w:t>
      </w:r>
    </w:p>
    <w:p w14:paraId="1F2C3820" w14:textId="195277CC" w:rsidR="006604CE" w:rsidRPr="00375B7B"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7. Zamknięcie sesji.</w:t>
      </w:r>
    </w:p>
    <w:p w14:paraId="721E52E3" w14:textId="4F7AC3D7" w:rsidR="006604CE" w:rsidRPr="00573636" w:rsidRDefault="006604CE" w:rsidP="006604CE">
      <w:pPr>
        <w:shd w:val="clear" w:color="auto" w:fill="FFFFFF"/>
        <w:spacing w:line="360" w:lineRule="auto"/>
      </w:pPr>
      <w:r w:rsidRPr="007B6E21">
        <w:rPr>
          <w:rFonts w:eastAsia="Times New Roman"/>
        </w:rPr>
        <w:lastRenderedPageBreak/>
        <w:t>Po wyczerpaniu porządku posiedzenia</w:t>
      </w:r>
      <w:r>
        <w:rPr>
          <w:rFonts w:eastAsia="Times New Roman"/>
        </w:rPr>
        <w:t xml:space="preserve"> Pani Przewodnicząca</w:t>
      </w:r>
      <w:r w:rsidRPr="007B6E21">
        <w:rPr>
          <w:rFonts w:eastAsia="Times New Roman"/>
        </w:rPr>
        <w:t xml:space="preserve"> Rady Gminy Zgorzelec, </w:t>
      </w:r>
      <w:r>
        <w:rPr>
          <w:rFonts w:eastAsia="Times New Roman"/>
        </w:rPr>
        <w:t xml:space="preserve">Anna Rakoczy </w:t>
      </w:r>
      <w:r w:rsidRPr="007B6E21">
        <w:rPr>
          <w:rFonts w:eastAsia="Times New Roman"/>
        </w:rPr>
        <w:t xml:space="preserve"> zamkn</w:t>
      </w:r>
      <w:r>
        <w:rPr>
          <w:rFonts w:eastAsia="Times New Roman"/>
        </w:rPr>
        <w:t>ęła</w:t>
      </w:r>
      <w:r w:rsidRPr="007B6E21">
        <w:rPr>
          <w:rFonts w:eastAsia="Times New Roman"/>
        </w:rPr>
        <w:t xml:space="preserve"> obra</w:t>
      </w:r>
      <w:r>
        <w:rPr>
          <w:rFonts w:eastAsia="Times New Roman"/>
        </w:rPr>
        <w:t>dy VI</w:t>
      </w:r>
      <w:r>
        <w:rPr>
          <w:rFonts w:eastAsia="Times New Roman"/>
        </w:rPr>
        <w:t>I</w:t>
      </w:r>
      <w:r w:rsidRPr="007B6E21">
        <w:rPr>
          <w:rFonts w:eastAsia="Times New Roman"/>
        </w:rPr>
        <w:t xml:space="preserve"> sesji Rady Gminy Zgorzelec.</w:t>
      </w:r>
      <w:r>
        <w:rPr>
          <w:rFonts w:eastAsia="Times New Roman"/>
        </w:rPr>
        <w:t xml:space="preserve"> </w:t>
      </w:r>
    </w:p>
    <w:p w14:paraId="105EBE56" w14:textId="77777777" w:rsidR="006604CE" w:rsidRPr="00F50692" w:rsidRDefault="006604CE" w:rsidP="006604CE">
      <w:pPr>
        <w:spacing w:after="3"/>
        <w:ind w:hanging="10"/>
        <w:jc w:val="both"/>
        <w:rPr>
          <w:sz w:val="16"/>
          <w:szCs w:val="16"/>
        </w:rPr>
      </w:pPr>
    </w:p>
    <w:p w14:paraId="1DB8A410" w14:textId="6891C82D" w:rsidR="006604CE" w:rsidRDefault="006604CE" w:rsidP="006604CE">
      <w:pPr>
        <w:spacing w:after="244"/>
        <w:ind w:left="25" w:hanging="10"/>
        <w:jc w:val="both"/>
        <w:rPr>
          <w:rFonts w:eastAsia="Times New Roman"/>
          <w:i/>
          <w:sz w:val="20"/>
        </w:rPr>
      </w:pPr>
      <w:r w:rsidRPr="007B6E21">
        <w:rPr>
          <w:rFonts w:eastAsia="Times New Roman"/>
          <w:i/>
          <w:sz w:val="20"/>
        </w:rPr>
        <w:t xml:space="preserve">Sesję zakończono o godzinie </w:t>
      </w:r>
      <w:r>
        <w:rPr>
          <w:rFonts w:eastAsia="Times New Roman"/>
          <w:i/>
          <w:sz w:val="20"/>
        </w:rPr>
        <w:t>14:1</w:t>
      </w:r>
      <w:r>
        <w:rPr>
          <w:rFonts w:eastAsia="Times New Roman"/>
          <w:i/>
          <w:sz w:val="20"/>
        </w:rPr>
        <w:t>1</w:t>
      </w:r>
    </w:p>
    <w:p w14:paraId="527202F7" w14:textId="7AAE63CB" w:rsidR="006604CE" w:rsidRDefault="006604CE" w:rsidP="006604CE">
      <w:pPr>
        <w:spacing w:after="244"/>
        <w:ind w:left="25" w:hanging="10"/>
        <w:jc w:val="both"/>
        <w:rPr>
          <w:rFonts w:eastAsia="Times New Roman"/>
          <w:i/>
          <w:sz w:val="20"/>
        </w:rPr>
      </w:pPr>
      <w:r>
        <w:rPr>
          <w:rFonts w:eastAsia="Times New Roman"/>
          <w:i/>
          <w:sz w:val="20"/>
        </w:rPr>
        <w:t>Szczegó</w:t>
      </w:r>
      <w:r>
        <w:rPr>
          <w:rFonts w:eastAsia="Times New Roman"/>
          <w:i/>
          <w:sz w:val="20"/>
        </w:rPr>
        <w:t xml:space="preserve">ły sesji: </w:t>
      </w:r>
      <w:hyperlink r:id="rId8" w:history="1">
        <w:r w:rsidR="00375B7B" w:rsidRPr="00DD157E">
          <w:rPr>
            <w:rStyle w:val="Hipercze"/>
            <w:rFonts w:eastAsia="Times New Roman"/>
            <w:i/>
            <w:sz w:val="20"/>
          </w:rPr>
          <w:t>https://gminazgorzelec.esesja.pl/posiedzenie/f591498c-abab-4</w:t>
        </w:r>
      </w:hyperlink>
    </w:p>
    <w:p w14:paraId="180A6C05" w14:textId="77777777" w:rsidR="00375B7B" w:rsidRDefault="00375B7B" w:rsidP="006604CE">
      <w:pPr>
        <w:spacing w:after="244"/>
        <w:ind w:left="25" w:hanging="10"/>
        <w:jc w:val="both"/>
      </w:pPr>
    </w:p>
    <w:p w14:paraId="3BB9655A" w14:textId="77777777" w:rsidR="006604CE" w:rsidRDefault="006604CE" w:rsidP="006604CE">
      <w:pPr>
        <w:spacing w:after="244"/>
        <w:ind w:left="25" w:hanging="10"/>
        <w:jc w:val="both"/>
        <w:rPr>
          <w:rFonts w:eastAsia="Times New Roman"/>
          <w:i/>
          <w:sz w:val="20"/>
        </w:rPr>
      </w:pPr>
    </w:p>
    <w:p w14:paraId="0BCA7CB1" w14:textId="77777777" w:rsidR="006604CE" w:rsidRPr="006604CE" w:rsidRDefault="006604CE" w:rsidP="006604CE">
      <w:pPr>
        <w:spacing w:after="160" w:line="259" w:lineRule="auto"/>
        <w:rPr>
          <w:rFonts w:ascii="Tahoma" w:hAnsi="Tahoma" w:cs="Tahoma"/>
          <w:sz w:val="18"/>
          <w:szCs w:val="18"/>
        </w:rPr>
      </w:pPr>
    </w:p>
    <w:p w14:paraId="7E71E303" w14:textId="77777777" w:rsidR="006604CE" w:rsidRPr="006604CE" w:rsidRDefault="006604CE" w:rsidP="006604CE">
      <w:pPr>
        <w:spacing w:after="160" w:line="259" w:lineRule="auto"/>
        <w:jc w:val="center"/>
        <w:rPr>
          <w:rFonts w:ascii="Tahoma" w:hAnsi="Tahoma" w:cs="Tahoma"/>
          <w:sz w:val="18"/>
          <w:szCs w:val="18"/>
        </w:rPr>
      </w:pPr>
      <w:r w:rsidRPr="006604CE">
        <w:rPr>
          <w:rFonts w:ascii="Tahoma" w:hAnsi="Tahoma" w:cs="Tahoma"/>
          <w:sz w:val="18"/>
          <w:szCs w:val="18"/>
        </w:rPr>
        <w:t>Przewodniczący</w:t>
      </w:r>
    </w:p>
    <w:p w14:paraId="721EDD8D" w14:textId="77777777" w:rsidR="006604CE" w:rsidRPr="006604CE" w:rsidRDefault="006604CE" w:rsidP="006604CE">
      <w:pPr>
        <w:spacing w:after="160" w:line="259" w:lineRule="auto"/>
        <w:jc w:val="center"/>
        <w:rPr>
          <w:rFonts w:ascii="Tahoma" w:hAnsi="Tahoma" w:cs="Tahoma"/>
          <w:sz w:val="18"/>
          <w:szCs w:val="18"/>
        </w:rPr>
      </w:pPr>
      <w:r w:rsidRPr="006604CE">
        <w:rPr>
          <w:rFonts w:ascii="Tahoma" w:hAnsi="Tahoma" w:cs="Tahoma"/>
          <w:sz w:val="18"/>
          <w:szCs w:val="18"/>
        </w:rPr>
        <w:t>Rada Gminy Zgorzelec</w:t>
      </w:r>
    </w:p>
    <w:p w14:paraId="252666FB" w14:textId="47BC9BF6"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Przygotował</w:t>
      </w:r>
      <w:r>
        <w:rPr>
          <w:rFonts w:ascii="Tahoma" w:hAnsi="Tahoma" w:cs="Tahoma"/>
          <w:sz w:val="18"/>
          <w:szCs w:val="18"/>
        </w:rPr>
        <w:t>a</w:t>
      </w:r>
      <w:r w:rsidRPr="006604CE">
        <w:rPr>
          <w:rFonts w:ascii="Tahoma" w:hAnsi="Tahoma" w:cs="Tahoma"/>
          <w:sz w:val="18"/>
          <w:szCs w:val="18"/>
        </w:rPr>
        <w:t xml:space="preserve">: </w:t>
      </w:r>
      <w:r w:rsidRPr="006604CE">
        <w:rPr>
          <w:rFonts w:ascii="Tahoma" w:hAnsi="Tahoma" w:cs="Tahoma"/>
          <w:sz w:val="18"/>
          <w:szCs w:val="18"/>
        </w:rPr>
        <w:t xml:space="preserve">Katarzyna </w:t>
      </w:r>
      <w:proofErr w:type="spellStart"/>
      <w:r w:rsidRPr="006604CE">
        <w:rPr>
          <w:rFonts w:ascii="Tahoma" w:hAnsi="Tahoma" w:cs="Tahoma"/>
          <w:sz w:val="18"/>
          <w:szCs w:val="18"/>
        </w:rPr>
        <w:t>Szparak</w:t>
      </w:r>
      <w:proofErr w:type="spellEnd"/>
    </w:p>
    <w:p w14:paraId="30424AA6" w14:textId="77777777" w:rsidR="00BC01CA" w:rsidRDefault="00BC01CA" w:rsidP="005D4172">
      <w:pPr>
        <w:spacing w:before="100" w:line="360" w:lineRule="auto"/>
        <w:rPr>
          <w:b/>
          <w:i/>
          <w:iCs/>
          <w:u w:val="single"/>
        </w:rPr>
      </w:pPr>
    </w:p>
    <w:p w14:paraId="127B7872" w14:textId="77777777" w:rsidR="00B1248F" w:rsidRDefault="00B1248F" w:rsidP="00AD6F90">
      <w:pPr>
        <w:pStyle w:val="NormalnyWeb"/>
        <w:spacing w:after="240" w:afterAutospacing="0"/>
        <w:rPr>
          <w:rStyle w:val="alb-s"/>
          <w:b/>
          <w:bCs/>
          <w:i/>
          <w:iCs/>
          <w:sz w:val="20"/>
          <w:szCs w:val="20"/>
        </w:rPr>
      </w:pPr>
      <w:bookmarkStart w:id="0" w:name="_Hlk69743779"/>
    </w:p>
    <w:bookmarkEnd w:id="0"/>
    <w:p w14:paraId="1223090C" w14:textId="77777777" w:rsidR="00B1248F" w:rsidRDefault="00B1248F" w:rsidP="00AD6F90">
      <w:pPr>
        <w:pStyle w:val="NormalnyWeb"/>
        <w:spacing w:after="240" w:afterAutospacing="0"/>
        <w:rPr>
          <w:rStyle w:val="alb-s"/>
          <w:b/>
          <w:bCs/>
          <w:i/>
          <w:iCs/>
          <w:sz w:val="20"/>
          <w:szCs w:val="20"/>
        </w:rPr>
      </w:pPr>
    </w:p>
    <w:sectPr w:rsidR="00B1248F" w:rsidSect="00F13803">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6E80"/>
    <w:multiLevelType w:val="hybridMultilevel"/>
    <w:tmpl w:val="079413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3329F7"/>
    <w:multiLevelType w:val="multilevel"/>
    <w:tmpl w:val="29C2755E"/>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C1501A"/>
    <w:multiLevelType w:val="hybridMultilevel"/>
    <w:tmpl w:val="D1C88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57012C"/>
    <w:multiLevelType w:val="multilevel"/>
    <w:tmpl w:val="3EEA0BE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BD475BB"/>
    <w:multiLevelType w:val="singleLevel"/>
    <w:tmpl w:val="969C7892"/>
    <w:name w:val="disc"/>
    <w:lvl w:ilvl="0">
      <w:numFmt w:val="bullet"/>
      <w:lvlText w:val="•"/>
      <w:lvlJc w:val="left"/>
      <w:pPr>
        <w:ind w:left="420" w:hanging="360"/>
      </w:pPr>
    </w:lvl>
  </w:abstractNum>
  <w:abstractNum w:abstractNumId="5" w15:restartNumberingAfterBreak="0">
    <w:nsid w:val="74E30B19"/>
    <w:multiLevelType w:val="hybridMultilevel"/>
    <w:tmpl w:val="ED069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E006A0"/>
    <w:multiLevelType w:val="hybridMultilevel"/>
    <w:tmpl w:val="EC088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3378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87783">
    <w:abstractNumId w:val="5"/>
  </w:num>
  <w:num w:numId="3" w16cid:durableId="1403210628">
    <w:abstractNumId w:val="0"/>
  </w:num>
  <w:num w:numId="4" w16cid:durableId="69156542">
    <w:abstractNumId w:val="6"/>
  </w:num>
  <w:num w:numId="5" w16cid:durableId="2091543022">
    <w:abstractNumId w:val="3"/>
    <w:lvlOverride w:ilvl="0">
      <w:startOverride w:val="1"/>
    </w:lvlOverride>
  </w:num>
  <w:num w:numId="6" w16cid:durableId="909920218">
    <w:abstractNumId w:val="1"/>
    <w:lvlOverride w:ilvl="0">
      <w:startOverride w:val="1"/>
    </w:lvlOverride>
  </w:num>
  <w:num w:numId="7" w16cid:durableId="164059264">
    <w:abstractNumId w:val="1"/>
    <w:lvlOverride w:ilvl="0">
      <w:startOverride w:val="1"/>
    </w:lvlOverride>
  </w:num>
  <w:num w:numId="8" w16cid:durableId="228200396">
    <w:abstractNumId w:val="4"/>
    <w:lvlOverride w:ilvl="0">
      <w:startOverride w:val="1"/>
    </w:lvlOverride>
  </w:num>
  <w:num w:numId="9" w16cid:durableId="880702785">
    <w:abstractNumId w:val="4"/>
    <w:lvlOverride w:ilvl="0">
      <w:startOverride w:val="1"/>
    </w:lvlOverride>
  </w:num>
  <w:num w:numId="10" w16cid:durableId="1002273218">
    <w:abstractNumId w:val="4"/>
    <w:lvlOverride w:ilvl="0">
      <w:startOverride w:val="1"/>
    </w:lvlOverride>
  </w:num>
  <w:num w:numId="11" w16cid:durableId="197220018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7F"/>
    <w:rsid w:val="0003324A"/>
    <w:rsid w:val="0003667F"/>
    <w:rsid w:val="00042132"/>
    <w:rsid w:val="000540AF"/>
    <w:rsid w:val="001010DB"/>
    <w:rsid w:val="00132119"/>
    <w:rsid w:val="00193E15"/>
    <w:rsid w:val="001A593A"/>
    <w:rsid w:val="001E05BB"/>
    <w:rsid w:val="0023475A"/>
    <w:rsid w:val="0024289B"/>
    <w:rsid w:val="00253F59"/>
    <w:rsid w:val="00271459"/>
    <w:rsid w:val="002778EF"/>
    <w:rsid w:val="002E7F23"/>
    <w:rsid w:val="00306047"/>
    <w:rsid w:val="003619CE"/>
    <w:rsid w:val="00375B7B"/>
    <w:rsid w:val="003B3014"/>
    <w:rsid w:val="003B3F96"/>
    <w:rsid w:val="00403134"/>
    <w:rsid w:val="00421B11"/>
    <w:rsid w:val="004405E0"/>
    <w:rsid w:val="004835E3"/>
    <w:rsid w:val="004A5D44"/>
    <w:rsid w:val="004B3B19"/>
    <w:rsid w:val="0050294A"/>
    <w:rsid w:val="00565055"/>
    <w:rsid w:val="00573636"/>
    <w:rsid w:val="005D10E9"/>
    <w:rsid w:val="005D4172"/>
    <w:rsid w:val="00623424"/>
    <w:rsid w:val="0064741A"/>
    <w:rsid w:val="006604CE"/>
    <w:rsid w:val="00675232"/>
    <w:rsid w:val="00720F0A"/>
    <w:rsid w:val="0073509F"/>
    <w:rsid w:val="0073697C"/>
    <w:rsid w:val="007D465C"/>
    <w:rsid w:val="00806D08"/>
    <w:rsid w:val="008557D8"/>
    <w:rsid w:val="0086316C"/>
    <w:rsid w:val="00884576"/>
    <w:rsid w:val="008C7951"/>
    <w:rsid w:val="008E0ECF"/>
    <w:rsid w:val="00927058"/>
    <w:rsid w:val="00950DAD"/>
    <w:rsid w:val="0099324A"/>
    <w:rsid w:val="009A2780"/>
    <w:rsid w:val="009B63C9"/>
    <w:rsid w:val="00AD6F90"/>
    <w:rsid w:val="00B02FAF"/>
    <w:rsid w:val="00B1248F"/>
    <w:rsid w:val="00B34BCD"/>
    <w:rsid w:val="00BB3FBC"/>
    <w:rsid w:val="00BC01CA"/>
    <w:rsid w:val="00C16AD1"/>
    <w:rsid w:val="00C467F3"/>
    <w:rsid w:val="00C65EAC"/>
    <w:rsid w:val="00D27122"/>
    <w:rsid w:val="00D47F1B"/>
    <w:rsid w:val="00D82BB0"/>
    <w:rsid w:val="00DB76AE"/>
    <w:rsid w:val="00DD7318"/>
    <w:rsid w:val="00DF7148"/>
    <w:rsid w:val="00E0272E"/>
    <w:rsid w:val="00E65991"/>
    <w:rsid w:val="00E835E0"/>
    <w:rsid w:val="00EF6934"/>
    <w:rsid w:val="00F13803"/>
    <w:rsid w:val="00F96E46"/>
    <w:rsid w:val="00FA60C1"/>
    <w:rsid w:val="00FE3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CF25"/>
  <w15:chartTrackingRefBased/>
  <w15:docId w15:val="{C9B2B6DF-E448-4AE7-B94C-16D1B896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AD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16AD1"/>
    <w:pPr>
      <w:spacing w:before="100" w:beforeAutospacing="1" w:after="100" w:afterAutospacing="1"/>
    </w:pPr>
  </w:style>
  <w:style w:type="character" w:styleId="Pogrubienie">
    <w:name w:val="Strong"/>
    <w:basedOn w:val="Domylnaczcionkaakapitu"/>
    <w:uiPriority w:val="22"/>
    <w:qFormat/>
    <w:rsid w:val="00C16AD1"/>
    <w:rPr>
      <w:b/>
      <w:bCs/>
    </w:rPr>
  </w:style>
  <w:style w:type="paragraph" w:styleId="Akapitzlist">
    <w:name w:val="List Paragraph"/>
    <w:basedOn w:val="Normalny"/>
    <w:uiPriority w:val="34"/>
    <w:qFormat/>
    <w:rsid w:val="00C16AD1"/>
    <w:pPr>
      <w:ind w:left="720"/>
      <w:contextualSpacing/>
    </w:pPr>
  </w:style>
  <w:style w:type="character" w:customStyle="1" w:styleId="alb-s">
    <w:name w:val="a_lb-s"/>
    <w:basedOn w:val="Domylnaczcionkaakapitu"/>
    <w:rsid w:val="00573636"/>
  </w:style>
  <w:style w:type="character" w:styleId="Hipercze">
    <w:name w:val="Hyperlink"/>
    <w:basedOn w:val="Domylnaczcionkaakapitu"/>
    <w:uiPriority w:val="99"/>
    <w:unhideWhenUsed/>
    <w:rsid w:val="008C7951"/>
    <w:rPr>
      <w:color w:val="0000FF"/>
      <w:u w:val="single"/>
    </w:rPr>
  </w:style>
  <w:style w:type="paragraph" w:customStyle="1" w:styleId="Default">
    <w:name w:val="Default"/>
    <w:rsid w:val="003B3F96"/>
    <w:pPr>
      <w:autoSpaceDE w:val="0"/>
      <w:autoSpaceDN w:val="0"/>
      <w:adjustRightInd w:val="0"/>
      <w:spacing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421B11"/>
    <w:rPr>
      <w:color w:val="605E5C"/>
      <w:shd w:val="clear" w:color="auto" w:fill="E1DFDD"/>
    </w:rPr>
  </w:style>
  <w:style w:type="numbering" w:customStyle="1" w:styleId="Bezlisty1">
    <w:name w:val="Bez listy1"/>
    <w:next w:val="Bezlisty"/>
    <w:uiPriority w:val="99"/>
    <w:semiHidden/>
    <w:unhideWhenUsed/>
    <w:rsid w:val="0066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27613">
      <w:bodyDiv w:val="1"/>
      <w:marLeft w:val="0"/>
      <w:marRight w:val="0"/>
      <w:marTop w:val="0"/>
      <w:marBottom w:val="0"/>
      <w:divBdr>
        <w:top w:val="none" w:sz="0" w:space="0" w:color="auto"/>
        <w:left w:val="none" w:sz="0" w:space="0" w:color="auto"/>
        <w:bottom w:val="none" w:sz="0" w:space="0" w:color="auto"/>
        <w:right w:val="none" w:sz="0" w:space="0" w:color="auto"/>
      </w:divBdr>
    </w:div>
    <w:div w:id="12269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inazgorzelec.esesja.pl/posiedzenie/f591498c-abab-4" TargetMode="External"/><Relationship Id="rId3" Type="http://schemas.openxmlformats.org/officeDocument/2006/relationships/styles" Target="styles.xml"/><Relationship Id="rId7" Type="http://schemas.openxmlformats.org/officeDocument/2006/relationships/image" Target="http://api.esesja.pl/images/rady/734/65.png?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A054-5F06-41BB-805F-D787C827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4951</Words>
  <Characters>29707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dell12@gmina.zgorzelec.pl</cp:lastModifiedBy>
  <cp:revision>2</cp:revision>
  <cp:lastPrinted>2024-09-23T08:52:00Z</cp:lastPrinted>
  <dcterms:created xsi:type="dcterms:W3CDTF">2024-09-23T08:52:00Z</dcterms:created>
  <dcterms:modified xsi:type="dcterms:W3CDTF">2024-09-23T08:52:00Z</dcterms:modified>
</cp:coreProperties>
</file>