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00" w:type="dxa"/>
        <w:jc w:val="center"/>
        <w:tblLayout w:type="fixed"/>
        <w:tblCellMar>
          <w:left w:w="10" w:type="dxa"/>
          <w:right w:w="10" w:type="dxa"/>
        </w:tblCellMar>
        <w:tblLook w:val="04A0" w:firstRow="1" w:lastRow="0" w:firstColumn="1" w:lastColumn="0" w:noHBand="0" w:noVBand="1"/>
      </w:tblPr>
      <w:tblGrid>
        <w:gridCol w:w="1675"/>
        <w:gridCol w:w="8225"/>
      </w:tblGrid>
      <w:tr w:rsidR="00E93992">
        <w:trPr>
          <w:trHeight w:val="1701"/>
          <w:jc w:val="center"/>
        </w:trPr>
        <w:tc>
          <w:tcPr>
            <w:tcW w:w="1675" w:type="dxa"/>
            <w:tcBorders>
              <w:bottom w:val="single" w:sz="4" w:space="0" w:color="000000"/>
            </w:tcBorders>
            <w:shd w:val="clear" w:color="auto" w:fill="FFFFFF"/>
            <w:tcMar>
              <w:top w:w="0" w:type="dxa"/>
              <w:left w:w="70" w:type="dxa"/>
              <w:bottom w:w="0" w:type="dxa"/>
              <w:right w:w="70" w:type="dxa"/>
            </w:tcMar>
          </w:tcPr>
          <w:p w:rsidR="00E93992" w:rsidRDefault="009A69E8">
            <w:pPr>
              <w:pStyle w:val="Standard"/>
              <w:tabs>
                <w:tab w:val="left" w:pos="1200"/>
              </w:tabs>
              <w:snapToGrid w:val="0"/>
              <w:rPr>
                <w:rFonts w:ascii="Garamond" w:hAnsi="Garamond" w:cs="Calibri"/>
              </w:rPr>
            </w:pPr>
            <w:r>
              <w:rPr>
                <w:rFonts w:ascii="Garamond" w:hAnsi="Garamond" w:cs="Calibri"/>
                <w:noProof/>
              </w:rPr>
              <w:drawing>
                <wp:anchor distT="0" distB="0" distL="114300" distR="114300" simplePos="0" relativeHeight="251658240" behindDoc="0" locked="0" layoutInCell="1" allowOverlap="1">
                  <wp:simplePos x="0" y="0"/>
                  <wp:positionH relativeFrom="page">
                    <wp:posOffset>-158115</wp:posOffset>
                  </wp:positionH>
                  <wp:positionV relativeFrom="page">
                    <wp:posOffset>-187325</wp:posOffset>
                  </wp:positionV>
                  <wp:extent cx="1259840" cy="125984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9840" cy="1259840"/>
                          </a:xfrm>
                          <a:prstGeom prst="rect">
                            <a:avLst/>
                          </a:prstGeom>
                          <a:noFill/>
                        </pic:spPr>
                      </pic:pic>
                    </a:graphicData>
                  </a:graphic>
                  <wp14:sizeRelH relativeFrom="page">
                    <wp14:pctWidth>0</wp14:pctWidth>
                  </wp14:sizeRelH>
                  <wp14:sizeRelV relativeFrom="page">
                    <wp14:pctHeight>0</wp14:pctHeight>
                  </wp14:sizeRelV>
                </wp:anchor>
              </w:drawing>
            </w:r>
          </w:p>
        </w:tc>
        <w:tc>
          <w:tcPr>
            <w:tcW w:w="8225" w:type="dxa"/>
            <w:tcBorders>
              <w:bottom w:val="single" w:sz="4" w:space="0" w:color="000000"/>
            </w:tcBorders>
            <w:shd w:val="clear" w:color="auto" w:fill="FFFFFF"/>
            <w:tcMar>
              <w:top w:w="0" w:type="dxa"/>
              <w:left w:w="70" w:type="dxa"/>
              <w:bottom w:w="0" w:type="dxa"/>
              <w:right w:w="70" w:type="dxa"/>
            </w:tcMar>
          </w:tcPr>
          <w:p w:rsidR="00E93992" w:rsidRDefault="00503391">
            <w:pPr>
              <w:pStyle w:val="Standard"/>
              <w:jc w:val="center"/>
            </w:pPr>
            <w:r>
              <w:t xml:space="preserve">KOMENDA POWIATOWA POLICJI W </w:t>
            </w:r>
            <w:r w:rsidR="009A69E8">
              <w:t>ZGORZELCU</w:t>
            </w:r>
          </w:p>
          <w:p w:rsidR="00E93992" w:rsidRDefault="00C12434">
            <w:pPr>
              <w:pStyle w:val="Standard"/>
              <w:jc w:val="center"/>
            </w:pPr>
            <w:r>
              <w:t>WYDZIAŁ PREWENCJI</w:t>
            </w:r>
          </w:p>
          <w:p w:rsidR="00E93992" w:rsidRDefault="00E93992">
            <w:pPr>
              <w:pStyle w:val="Standard"/>
              <w:jc w:val="center"/>
            </w:pPr>
          </w:p>
          <w:p w:rsidR="00E93992" w:rsidRDefault="00503391">
            <w:pPr>
              <w:pStyle w:val="Standard"/>
              <w:jc w:val="center"/>
              <w:rPr>
                <w:sz w:val="20"/>
                <w:szCs w:val="20"/>
              </w:rPr>
            </w:pPr>
            <w:r>
              <w:rPr>
                <w:sz w:val="20"/>
                <w:szCs w:val="20"/>
              </w:rPr>
              <w:t>59-</w:t>
            </w:r>
            <w:r w:rsidR="009A69E8">
              <w:rPr>
                <w:sz w:val="20"/>
                <w:szCs w:val="20"/>
              </w:rPr>
              <w:t>9</w:t>
            </w:r>
            <w:r>
              <w:rPr>
                <w:sz w:val="20"/>
                <w:szCs w:val="20"/>
              </w:rPr>
              <w:t xml:space="preserve">00 </w:t>
            </w:r>
            <w:r w:rsidR="009A69E8">
              <w:rPr>
                <w:sz w:val="20"/>
                <w:szCs w:val="20"/>
              </w:rPr>
              <w:t>Zgorzelec</w:t>
            </w:r>
            <w:r>
              <w:rPr>
                <w:sz w:val="20"/>
                <w:szCs w:val="20"/>
              </w:rPr>
              <w:t xml:space="preserve"> ul. </w:t>
            </w:r>
            <w:r w:rsidR="009A69E8">
              <w:rPr>
                <w:sz w:val="20"/>
                <w:szCs w:val="20"/>
              </w:rPr>
              <w:t>Bohaterów II Armii Wojska Polskiego 12G</w:t>
            </w:r>
          </w:p>
          <w:p w:rsidR="00E93992" w:rsidRDefault="00503391">
            <w:pPr>
              <w:pStyle w:val="Standard"/>
              <w:jc w:val="center"/>
              <w:rPr>
                <w:sz w:val="20"/>
                <w:szCs w:val="20"/>
              </w:rPr>
            </w:pPr>
            <w:r>
              <w:rPr>
                <w:sz w:val="20"/>
                <w:szCs w:val="20"/>
              </w:rPr>
              <w:t>Tel. MSWIA 873</w:t>
            </w:r>
            <w:r w:rsidR="009A69E8">
              <w:rPr>
                <w:sz w:val="20"/>
                <w:szCs w:val="20"/>
              </w:rPr>
              <w:t>2</w:t>
            </w:r>
            <w:r>
              <w:rPr>
                <w:sz w:val="20"/>
                <w:szCs w:val="20"/>
              </w:rPr>
              <w:t>200, Faks MSWIA 873</w:t>
            </w:r>
            <w:r w:rsidR="009A69E8">
              <w:rPr>
                <w:sz w:val="20"/>
                <w:szCs w:val="20"/>
              </w:rPr>
              <w:t>2</w:t>
            </w:r>
            <w:r>
              <w:rPr>
                <w:sz w:val="20"/>
                <w:szCs w:val="20"/>
              </w:rPr>
              <w:t>221</w:t>
            </w:r>
          </w:p>
          <w:p w:rsidR="00E93992" w:rsidRDefault="00650DEE">
            <w:pPr>
              <w:pStyle w:val="Standard"/>
              <w:jc w:val="center"/>
              <w:rPr>
                <w:sz w:val="20"/>
                <w:szCs w:val="20"/>
              </w:rPr>
            </w:pPr>
            <w:r>
              <w:rPr>
                <w:sz w:val="20"/>
                <w:szCs w:val="20"/>
              </w:rPr>
              <w:t>Tel. 47 87 3</w:t>
            </w:r>
            <w:r w:rsidR="009A69E8">
              <w:rPr>
                <w:sz w:val="20"/>
                <w:szCs w:val="20"/>
              </w:rPr>
              <w:t>2</w:t>
            </w:r>
            <w:r w:rsidR="00503391">
              <w:rPr>
                <w:sz w:val="20"/>
                <w:szCs w:val="20"/>
              </w:rPr>
              <w:t>2</w:t>
            </w:r>
            <w:r>
              <w:rPr>
                <w:sz w:val="20"/>
                <w:szCs w:val="20"/>
              </w:rPr>
              <w:t xml:space="preserve"> 00, Faks 47 87 3</w:t>
            </w:r>
            <w:r w:rsidR="009A69E8">
              <w:rPr>
                <w:sz w:val="20"/>
                <w:szCs w:val="20"/>
              </w:rPr>
              <w:t>2</w:t>
            </w:r>
            <w:r w:rsidR="00503391">
              <w:rPr>
                <w:sz w:val="20"/>
                <w:szCs w:val="20"/>
              </w:rPr>
              <w:t>2</w:t>
            </w:r>
            <w:r>
              <w:rPr>
                <w:sz w:val="20"/>
                <w:szCs w:val="20"/>
              </w:rPr>
              <w:t xml:space="preserve"> </w:t>
            </w:r>
            <w:r w:rsidR="00503391">
              <w:rPr>
                <w:sz w:val="20"/>
                <w:szCs w:val="20"/>
              </w:rPr>
              <w:t>21</w:t>
            </w:r>
          </w:p>
        </w:tc>
      </w:tr>
    </w:tbl>
    <w:p w:rsidR="00E93992" w:rsidRDefault="009A69E8">
      <w:pPr>
        <w:pStyle w:val="Standard"/>
        <w:shd w:val="clear" w:color="auto" w:fill="FFFFFF"/>
        <w:spacing w:after="120" w:line="360" w:lineRule="auto"/>
        <w:jc w:val="right"/>
      </w:pPr>
      <w:r>
        <w:t>Zgorzelec</w:t>
      </w:r>
      <w:r w:rsidR="00503391">
        <w:t xml:space="preserve">, dnia </w:t>
      </w:r>
      <w:r w:rsidR="0051028C">
        <w:t>14 marca</w:t>
      </w:r>
      <w:r w:rsidR="0043295A">
        <w:t xml:space="preserve"> 202</w:t>
      </w:r>
      <w:r w:rsidR="005C7C31">
        <w:t>5</w:t>
      </w:r>
      <w:r w:rsidR="006A788A">
        <w:t xml:space="preserve"> </w:t>
      </w:r>
      <w:r w:rsidR="00503391">
        <w:t>roku</w:t>
      </w:r>
    </w:p>
    <w:p w:rsidR="006452FB" w:rsidRDefault="006452FB" w:rsidP="006452FB">
      <w:pPr>
        <w:pStyle w:val="Standard"/>
        <w:spacing w:before="240"/>
        <w:jc w:val="center"/>
      </w:pPr>
    </w:p>
    <w:p w:rsidR="006452FB" w:rsidRDefault="006452FB" w:rsidP="006452FB">
      <w:pPr>
        <w:pStyle w:val="Standard"/>
        <w:spacing w:before="240"/>
        <w:jc w:val="center"/>
      </w:pPr>
    </w:p>
    <w:p w:rsidR="006452FB" w:rsidRDefault="006452FB" w:rsidP="006452FB">
      <w:pPr>
        <w:pStyle w:val="Standard"/>
        <w:spacing w:before="240"/>
        <w:jc w:val="center"/>
      </w:pPr>
    </w:p>
    <w:p w:rsidR="006452FB" w:rsidRDefault="006452FB" w:rsidP="006452FB">
      <w:pPr>
        <w:pStyle w:val="Standard"/>
        <w:spacing w:before="240"/>
        <w:jc w:val="center"/>
      </w:pPr>
    </w:p>
    <w:p w:rsidR="006452FB" w:rsidRDefault="006452FB" w:rsidP="006452FB">
      <w:pPr>
        <w:pStyle w:val="Standard"/>
        <w:spacing w:before="240"/>
        <w:jc w:val="center"/>
        <w:rPr>
          <w:b/>
          <w:bCs/>
          <w:sz w:val="32"/>
          <w:szCs w:val="32"/>
        </w:rPr>
      </w:pPr>
      <w:r w:rsidRPr="006452FB">
        <w:rPr>
          <w:b/>
          <w:bCs/>
          <w:sz w:val="32"/>
          <w:szCs w:val="32"/>
        </w:rPr>
        <w:t xml:space="preserve">INFORMACJA O STANIE BEZPIECZEŃSTWA </w:t>
      </w:r>
    </w:p>
    <w:p w:rsidR="006452FB" w:rsidRDefault="006452FB" w:rsidP="006452FB">
      <w:pPr>
        <w:pStyle w:val="Standard"/>
        <w:spacing w:before="240"/>
        <w:jc w:val="center"/>
        <w:rPr>
          <w:b/>
          <w:bCs/>
          <w:sz w:val="32"/>
          <w:szCs w:val="32"/>
        </w:rPr>
      </w:pPr>
      <w:r>
        <w:rPr>
          <w:b/>
          <w:bCs/>
          <w:sz w:val="32"/>
          <w:szCs w:val="32"/>
        </w:rPr>
        <w:t xml:space="preserve">I PORZĄDKU </w:t>
      </w:r>
      <w:r w:rsidRPr="006452FB">
        <w:rPr>
          <w:b/>
          <w:bCs/>
          <w:sz w:val="32"/>
          <w:szCs w:val="32"/>
        </w:rPr>
        <w:t xml:space="preserve">PUBLICZNEGO </w:t>
      </w:r>
    </w:p>
    <w:p w:rsidR="006452FB" w:rsidRPr="006452FB" w:rsidRDefault="006452FB" w:rsidP="006452FB">
      <w:pPr>
        <w:pStyle w:val="Standard"/>
        <w:spacing w:before="240"/>
        <w:jc w:val="center"/>
        <w:rPr>
          <w:b/>
          <w:bCs/>
          <w:sz w:val="32"/>
          <w:szCs w:val="32"/>
        </w:rPr>
      </w:pPr>
      <w:r w:rsidRPr="006452FB">
        <w:rPr>
          <w:b/>
          <w:bCs/>
          <w:sz w:val="32"/>
          <w:szCs w:val="32"/>
        </w:rPr>
        <w:t xml:space="preserve">NA </w:t>
      </w:r>
      <w:r>
        <w:rPr>
          <w:b/>
          <w:bCs/>
          <w:sz w:val="32"/>
          <w:szCs w:val="32"/>
        </w:rPr>
        <w:t>TERENIE</w:t>
      </w:r>
    </w:p>
    <w:p w:rsidR="006452FB" w:rsidRPr="006452FB" w:rsidRDefault="009B20D4" w:rsidP="006452FB">
      <w:pPr>
        <w:pStyle w:val="Standard"/>
        <w:spacing w:before="240"/>
        <w:jc w:val="center"/>
        <w:rPr>
          <w:b/>
          <w:bCs/>
          <w:sz w:val="32"/>
          <w:szCs w:val="32"/>
        </w:rPr>
      </w:pPr>
      <w:r>
        <w:rPr>
          <w:b/>
          <w:bCs/>
          <w:sz w:val="32"/>
          <w:szCs w:val="32"/>
        </w:rPr>
        <w:t>GMINY</w:t>
      </w:r>
      <w:r w:rsidR="009A69E8">
        <w:rPr>
          <w:b/>
          <w:bCs/>
          <w:sz w:val="32"/>
          <w:szCs w:val="32"/>
        </w:rPr>
        <w:t xml:space="preserve"> ZGORZELEC</w:t>
      </w:r>
    </w:p>
    <w:p w:rsidR="006452FB" w:rsidRDefault="0043295A" w:rsidP="006452FB">
      <w:pPr>
        <w:pStyle w:val="Standard"/>
        <w:spacing w:before="240"/>
        <w:jc w:val="center"/>
        <w:rPr>
          <w:b/>
          <w:bCs/>
          <w:sz w:val="32"/>
          <w:szCs w:val="32"/>
        </w:rPr>
      </w:pPr>
      <w:r>
        <w:rPr>
          <w:b/>
          <w:bCs/>
          <w:sz w:val="32"/>
          <w:szCs w:val="32"/>
        </w:rPr>
        <w:t>W 202</w:t>
      </w:r>
      <w:r w:rsidR="005C7C31">
        <w:rPr>
          <w:b/>
          <w:bCs/>
          <w:sz w:val="32"/>
          <w:szCs w:val="32"/>
        </w:rPr>
        <w:t>4</w:t>
      </w:r>
      <w:r w:rsidR="006452FB" w:rsidRPr="006452FB">
        <w:rPr>
          <w:b/>
          <w:bCs/>
          <w:sz w:val="32"/>
          <w:szCs w:val="32"/>
        </w:rPr>
        <w:t xml:space="preserve"> ROKU</w:t>
      </w:r>
    </w:p>
    <w:p w:rsidR="006452FB" w:rsidRDefault="006452FB" w:rsidP="006452FB">
      <w:pPr>
        <w:pStyle w:val="Standard"/>
        <w:jc w:val="center"/>
        <w:rPr>
          <w:b/>
          <w:bCs/>
        </w:rPr>
      </w:pPr>
    </w:p>
    <w:p w:rsidR="006452FB" w:rsidRDefault="006452FB" w:rsidP="006452FB">
      <w:pPr>
        <w:pStyle w:val="Standard"/>
        <w:spacing w:line="360" w:lineRule="auto"/>
        <w:ind w:firstLine="708"/>
        <w:jc w:val="both"/>
      </w:pPr>
      <w:r>
        <w:t xml:space="preserve"> </w:t>
      </w:r>
    </w:p>
    <w:p w:rsidR="006452FB" w:rsidRDefault="006452FB" w:rsidP="006452FB">
      <w:pPr>
        <w:pStyle w:val="Standard"/>
        <w:spacing w:line="360" w:lineRule="auto"/>
        <w:ind w:firstLine="708"/>
        <w:jc w:val="both"/>
      </w:pPr>
    </w:p>
    <w:p w:rsidR="006452FB" w:rsidRDefault="006452FB" w:rsidP="006452FB">
      <w:pPr>
        <w:pStyle w:val="Standard"/>
        <w:spacing w:line="360" w:lineRule="auto"/>
        <w:ind w:firstLine="708"/>
        <w:jc w:val="both"/>
      </w:pPr>
    </w:p>
    <w:p w:rsidR="006452FB" w:rsidRDefault="006452FB" w:rsidP="006452FB">
      <w:pPr>
        <w:pStyle w:val="Standard"/>
        <w:spacing w:line="360" w:lineRule="auto"/>
        <w:ind w:firstLine="708"/>
        <w:jc w:val="both"/>
      </w:pPr>
    </w:p>
    <w:p w:rsidR="006452FB" w:rsidRDefault="006452FB" w:rsidP="006452FB">
      <w:pPr>
        <w:pStyle w:val="Standard"/>
        <w:spacing w:line="360" w:lineRule="auto"/>
        <w:ind w:firstLine="708"/>
        <w:jc w:val="both"/>
      </w:pPr>
    </w:p>
    <w:p w:rsidR="006452FB" w:rsidRDefault="006452FB" w:rsidP="006452FB">
      <w:pPr>
        <w:pStyle w:val="Standard"/>
        <w:spacing w:line="360" w:lineRule="auto"/>
        <w:ind w:firstLine="708"/>
        <w:jc w:val="both"/>
      </w:pPr>
    </w:p>
    <w:p w:rsidR="006452FB" w:rsidRDefault="006452FB" w:rsidP="006452FB">
      <w:pPr>
        <w:pStyle w:val="Standard"/>
        <w:spacing w:line="360" w:lineRule="auto"/>
        <w:ind w:firstLine="708"/>
        <w:jc w:val="both"/>
      </w:pPr>
    </w:p>
    <w:p w:rsidR="006452FB" w:rsidRDefault="006452FB" w:rsidP="006452FB">
      <w:pPr>
        <w:pStyle w:val="Standard"/>
        <w:spacing w:line="360" w:lineRule="auto"/>
        <w:ind w:firstLine="708"/>
        <w:jc w:val="both"/>
      </w:pPr>
    </w:p>
    <w:p w:rsidR="006452FB" w:rsidRDefault="006452FB" w:rsidP="006452FB">
      <w:pPr>
        <w:pStyle w:val="Standard"/>
        <w:spacing w:line="360" w:lineRule="auto"/>
        <w:ind w:firstLine="708"/>
        <w:jc w:val="both"/>
      </w:pPr>
    </w:p>
    <w:p w:rsidR="006452FB" w:rsidRDefault="006452FB" w:rsidP="006452FB">
      <w:pPr>
        <w:pStyle w:val="Standard"/>
        <w:spacing w:line="360" w:lineRule="auto"/>
        <w:ind w:firstLine="708"/>
        <w:jc w:val="both"/>
      </w:pPr>
    </w:p>
    <w:p w:rsidR="006452FB" w:rsidRDefault="006452FB" w:rsidP="006452FB">
      <w:pPr>
        <w:pStyle w:val="Standard"/>
        <w:spacing w:line="360" w:lineRule="auto"/>
        <w:ind w:firstLine="708"/>
        <w:jc w:val="both"/>
      </w:pPr>
    </w:p>
    <w:p w:rsidR="009B20D4" w:rsidRDefault="009B20D4" w:rsidP="005262A3">
      <w:pPr>
        <w:spacing w:line="360" w:lineRule="auto"/>
        <w:jc w:val="both"/>
      </w:pPr>
    </w:p>
    <w:p w:rsidR="009B20D4" w:rsidRDefault="009B20D4" w:rsidP="005262A3">
      <w:pPr>
        <w:spacing w:line="360" w:lineRule="auto"/>
        <w:jc w:val="both"/>
      </w:pPr>
    </w:p>
    <w:p w:rsidR="009B20D4" w:rsidRDefault="009B20D4" w:rsidP="005262A3">
      <w:pPr>
        <w:spacing w:line="360" w:lineRule="auto"/>
        <w:jc w:val="both"/>
      </w:pPr>
    </w:p>
    <w:p w:rsidR="009B20D4" w:rsidRDefault="009B20D4" w:rsidP="005262A3">
      <w:pPr>
        <w:spacing w:line="360" w:lineRule="auto"/>
        <w:jc w:val="both"/>
      </w:pPr>
    </w:p>
    <w:p w:rsidR="009B20D4" w:rsidRDefault="009B20D4" w:rsidP="005262A3">
      <w:pPr>
        <w:spacing w:line="360" w:lineRule="auto"/>
        <w:jc w:val="both"/>
      </w:pPr>
    </w:p>
    <w:p w:rsidR="009B20D4" w:rsidRDefault="009B20D4" w:rsidP="005262A3">
      <w:pPr>
        <w:spacing w:line="360" w:lineRule="auto"/>
        <w:jc w:val="both"/>
      </w:pPr>
    </w:p>
    <w:p w:rsidR="009B20D4" w:rsidRDefault="009B20D4" w:rsidP="005262A3">
      <w:pPr>
        <w:spacing w:line="360" w:lineRule="auto"/>
        <w:jc w:val="both"/>
      </w:pPr>
    </w:p>
    <w:p w:rsidR="006452FB" w:rsidRPr="005262A3" w:rsidRDefault="006452FB" w:rsidP="005262A3">
      <w:pPr>
        <w:spacing w:line="360" w:lineRule="auto"/>
        <w:jc w:val="both"/>
        <w:rPr>
          <w:rFonts w:eastAsia="Times New Roman" w:cs="Times New Roman"/>
          <w:lang w:bidi="ar-SA"/>
        </w:rPr>
      </w:pPr>
      <w:r>
        <w:lastRenderedPageBreak/>
        <w:t xml:space="preserve">Poczucie bezpieczeństwa należy do podstawowych potrzeb każdego człowieka </w:t>
      </w:r>
      <w:r>
        <w:br/>
        <w:t xml:space="preserve">i ma decydujący wpływ na funkcjonowanie każdej społeczności. Dlatego ważnym elementem jest tworzenie narzędzi, które pozwolą na rzetelne i czytelne zidentyfikowanie oraz przedstawienie, </w:t>
      </w:r>
      <w:r>
        <w:br/>
        <w:t xml:space="preserve">w tym społeczności lokalnej, skali i rodzaju zagrożeń oraz instytucji współodpowiedzialnych </w:t>
      </w:r>
      <w:r>
        <w:br/>
        <w:t>za zapewnienie bezpieczeństwa i porządku publicznego. Takim narzędziem</w:t>
      </w:r>
      <w:r w:rsidRPr="0042180D">
        <w:t xml:space="preserve"> jest</w:t>
      </w:r>
      <w:r w:rsidRPr="0042180D">
        <w:rPr>
          <w:b/>
        </w:rPr>
        <w:t xml:space="preserve"> Krajowa Mapa Zagrożeń Bezpieczeństwa</w:t>
      </w:r>
      <w:r>
        <w:t xml:space="preserve">, która w głównej mierze opiera się na informacjach pozyskiwanych </w:t>
      </w:r>
      <w:r>
        <w:br/>
        <w:t xml:space="preserve">od społeczeństwa z wykorzystaniem platformy wymiany informacji. Pozyskane informacje </w:t>
      </w:r>
      <w:r w:rsidR="006F7384">
        <w:br/>
      </w:r>
      <w:r>
        <w:t>są sprawdzone przez funkcjonariuszy w trakcie prowadzonego obchodu</w:t>
      </w:r>
      <w:r w:rsidR="0043295A">
        <w:t xml:space="preserve"> rejonów służbowych</w:t>
      </w:r>
      <w:r w:rsidR="00BC4E98">
        <w:t xml:space="preserve"> oraz pełnienia służby patrolowej. </w:t>
      </w:r>
      <w:r w:rsidR="0043295A">
        <w:t>W roku 202</w:t>
      </w:r>
      <w:r w:rsidR="005C7C31">
        <w:t>4</w:t>
      </w:r>
      <w:r>
        <w:t xml:space="preserve"> w Krajowej Mapie Zagrożeń Bezpieczeństwa mieszkańcy powiatu </w:t>
      </w:r>
      <w:r w:rsidR="00A96753">
        <w:t>zgorzeleckiego</w:t>
      </w:r>
      <w:r>
        <w:t xml:space="preserve"> </w:t>
      </w:r>
      <w:r w:rsidR="0043295A">
        <w:t xml:space="preserve">zarejestrowali </w:t>
      </w:r>
      <w:r w:rsidR="005262A3">
        <w:t>1</w:t>
      </w:r>
      <w:r w:rsidR="005C7C31">
        <w:t>648</w:t>
      </w:r>
      <w:r w:rsidR="0043295A">
        <w:t xml:space="preserve"> zgłosze</w:t>
      </w:r>
      <w:r w:rsidR="005262A3">
        <w:t>ń</w:t>
      </w:r>
      <w:r w:rsidR="0043295A">
        <w:t>,</w:t>
      </w:r>
      <w:r w:rsidR="00B3789E">
        <w:t xml:space="preserve"> z czego </w:t>
      </w:r>
      <w:r w:rsidR="005C7C31">
        <w:t>1042</w:t>
      </w:r>
      <w:r w:rsidR="00BC4E98">
        <w:t xml:space="preserve"> z zakresu ruchu drogowego</w:t>
      </w:r>
      <w:r w:rsidR="00B3789E">
        <w:t xml:space="preserve">. </w:t>
      </w:r>
      <w:r w:rsidR="00BC4E98">
        <w:t>Potwierdzalność zgłoszeń ukształtowała się na poziomie</w:t>
      </w:r>
      <w:r w:rsidR="00B3789E">
        <w:t xml:space="preserve"> </w:t>
      </w:r>
      <w:r w:rsidR="005C7C31">
        <w:t>50</w:t>
      </w:r>
      <w:r w:rsidR="00B3789E">
        <w:t>,</w:t>
      </w:r>
      <w:r w:rsidR="005262A3">
        <w:t>5</w:t>
      </w:r>
      <w:r>
        <w:t xml:space="preserve"> % ogółu. Dotyczyły one głównie: </w:t>
      </w:r>
      <w:r w:rsidR="00BC4E98">
        <w:t>przekraczania dozwolonej prędkości, nieprawidłowego parkowania, spożywania alkoholu w miejscu niedozwolonym, dzikich wysypisk śmieci oraz niewłaściwej infrastruktury drogowej.</w:t>
      </w:r>
    </w:p>
    <w:p w:rsidR="006452FB" w:rsidRDefault="006452FB" w:rsidP="005262A3">
      <w:pPr>
        <w:pStyle w:val="Standard"/>
        <w:spacing w:line="360" w:lineRule="auto"/>
        <w:jc w:val="both"/>
      </w:pPr>
      <w:r>
        <w:tab/>
      </w:r>
      <w:r w:rsidR="0042180D" w:rsidRPr="0042180D">
        <w:rPr>
          <w:b/>
        </w:rPr>
        <w:t>Moja Komenda</w:t>
      </w:r>
      <w:r w:rsidR="0042180D">
        <w:rPr>
          <w:b/>
        </w:rPr>
        <w:t xml:space="preserve">, </w:t>
      </w:r>
      <w:r w:rsidR="0042180D" w:rsidRPr="0042180D">
        <w:t>to kolejne</w:t>
      </w:r>
      <w:r w:rsidR="0042180D">
        <w:t xml:space="preserve"> </w:t>
      </w:r>
      <w:r>
        <w:t>narzędzie, które zapewnia każdemu użytkownikowi szybki do</w:t>
      </w:r>
      <w:r w:rsidR="0043295A">
        <w:t xml:space="preserve">stęp </w:t>
      </w:r>
      <w:r>
        <w:t xml:space="preserve">do informacji o adresach i numerach telefonów obiektów policyjnych oraz kontakt ze wszystkimi dzielnicowymi na terenie kraju. Aplikacja mobilna została przygotowana w ramach programu </w:t>
      </w:r>
      <w:r>
        <w:rPr>
          <w:b/>
          <w:bCs/>
        </w:rPr>
        <w:t>„</w:t>
      </w:r>
      <w:r>
        <w:t>Dzielnicowy bl</w:t>
      </w:r>
      <w:r w:rsidR="0043295A">
        <w:t xml:space="preserve">iżej </w:t>
      </w:r>
      <w:r>
        <w:t>nas”</w:t>
      </w:r>
      <w:r>
        <w:rPr>
          <w:b/>
          <w:bCs/>
        </w:rPr>
        <w:t xml:space="preserve"> </w:t>
      </w:r>
      <w:r>
        <w:t>z myślą o osobach, które kontaktują się</w:t>
      </w:r>
      <w:r w:rsidR="0043295A">
        <w:t xml:space="preserve"> z Policją w sytuacjach innych, </w:t>
      </w:r>
      <w:r>
        <w:t>niż te bezpośrednio zagrażające życiu lub zdrowiu.</w:t>
      </w:r>
    </w:p>
    <w:p w:rsidR="006452FB" w:rsidRDefault="006452FB" w:rsidP="005262A3">
      <w:pPr>
        <w:pStyle w:val="Standard"/>
        <w:spacing w:line="360" w:lineRule="auto"/>
        <w:jc w:val="both"/>
        <w:rPr>
          <w:color w:val="1E2832"/>
        </w:rPr>
      </w:pPr>
      <w:r>
        <w:rPr>
          <w:b/>
          <w:bCs/>
        </w:rPr>
        <w:tab/>
      </w:r>
      <w:r>
        <w:t>„Dzielnicowy Bliżej Nas”</w:t>
      </w:r>
      <w:r>
        <w:rPr>
          <w:b/>
          <w:bCs/>
        </w:rPr>
        <w:t xml:space="preserve"> </w:t>
      </w:r>
      <w:r>
        <w:rPr>
          <w:color w:val="000000"/>
        </w:rPr>
        <w:t xml:space="preserve">to jeden z programów realizowany w celu zbudowania zaufania pomiędzy służbami, a obywatelami. Dzielnicowy </w:t>
      </w:r>
      <w:r>
        <w:rPr>
          <w:color w:val="1E2832"/>
        </w:rPr>
        <w:t xml:space="preserve">bez wątpienia jest bardzo ważnym ogniwem łączącym Policję ze społeczeństwem, są to policjanci tzw. pierwszego kontaktu. Ich zadaniem </w:t>
      </w:r>
      <w:r w:rsidR="006F7384">
        <w:rPr>
          <w:color w:val="1E2832"/>
        </w:rPr>
        <w:br/>
      </w:r>
      <w:r>
        <w:rPr>
          <w:color w:val="1E2832"/>
        </w:rPr>
        <w:t>jest podejmowanie wszelkich działań z zakresu zapewnienia bezpieczeństwa w swoim rejonie.</w:t>
      </w:r>
    </w:p>
    <w:p w:rsidR="00A72832" w:rsidRDefault="00A72832" w:rsidP="00012988">
      <w:pPr>
        <w:pStyle w:val="Standard"/>
        <w:spacing w:line="360" w:lineRule="auto"/>
        <w:jc w:val="both"/>
      </w:pPr>
    </w:p>
    <w:p w:rsidR="003F099D" w:rsidRDefault="003F099D" w:rsidP="00A72832">
      <w:pPr>
        <w:pStyle w:val="Standard"/>
        <w:spacing w:line="360" w:lineRule="auto"/>
        <w:ind w:firstLine="709"/>
        <w:jc w:val="both"/>
      </w:pPr>
    </w:p>
    <w:p w:rsidR="003F099D" w:rsidRDefault="003F099D" w:rsidP="00A72832">
      <w:pPr>
        <w:pStyle w:val="Standard"/>
        <w:spacing w:line="360" w:lineRule="auto"/>
        <w:ind w:firstLine="709"/>
        <w:jc w:val="both"/>
      </w:pPr>
    </w:p>
    <w:p w:rsidR="003F099D" w:rsidRDefault="003F099D" w:rsidP="00A72832">
      <w:pPr>
        <w:pStyle w:val="Standard"/>
        <w:spacing w:line="360" w:lineRule="auto"/>
        <w:ind w:firstLine="709"/>
        <w:jc w:val="both"/>
      </w:pPr>
    </w:p>
    <w:p w:rsidR="003F099D" w:rsidRDefault="003F099D" w:rsidP="00A72832">
      <w:pPr>
        <w:pStyle w:val="Standard"/>
        <w:spacing w:line="360" w:lineRule="auto"/>
        <w:ind w:firstLine="709"/>
        <w:jc w:val="both"/>
      </w:pPr>
    </w:p>
    <w:p w:rsidR="003F099D" w:rsidRDefault="003F099D" w:rsidP="00A72832">
      <w:pPr>
        <w:pStyle w:val="Standard"/>
        <w:spacing w:line="360" w:lineRule="auto"/>
        <w:ind w:firstLine="709"/>
        <w:jc w:val="both"/>
      </w:pPr>
    </w:p>
    <w:p w:rsidR="003F099D" w:rsidRDefault="003F099D" w:rsidP="00A72832">
      <w:pPr>
        <w:pStyle w:val="Standard"/>
        <w:spacing w:line="360" w:lineRule="auto"/>
        <w:ind w:firstLine="709"/>
        <w:jc w:val="both"/>
      </w:pPr>
    </w:p>
    <w:p w:rsidR="003F099D" w:rsidRDefault="003F099D" w:rsidP="00A72832">
      <w:pPr>
        <w:pStyle w:val="Standard"/>
        <w:spacing w:line="360" w:lineRule="auto"/>
        <w:ind w:firstLine="709"/>
        <w:jc w:val="both"/>
      </w:pPr>
    </w:p>
    <w:p w:rsidR="003F099D" w:rsidRDefault="003F099D" w:rsidP="00A72832">
      <w:pPr>
        <w:pStyle w:val="Standard"/>
        <w:spacing w:line="360" w:lineRule="auto"/>
        <w:ind w:firstLine="709"/>
        <w:jc w:val="both"/>
      </w:pPr>
    </w:p>
    <w:p w:rsidR="003F099D" w:rsidRDefault="003F099D" w:rsidP="00A72832">
      <w:pPr>
        <w:pStyle w:val="Standard"/>
        <w:spacing w:line="360" w:lineRule="auto"/>
        <w:ind w:firstLine="709"/>
        <w:jc w:val="both"/>
      </w:pPr>
    </w:p>
    <w:p w:rsidR="003F099D" w:rsidRDefault="003F099D" w:rsidP="00A72832">
      <w:pPr>
        <w:pStyle w:val="Standard"/>
        <w:spacing w:line="360" w:lineRule="auto"/>
        <w:ind w:firstLine="709"/>
        <w:jc w:val="both"/>
      </w:pPr>
    </w:p>
    <w:p w:rsidR="005262A3" w:rsidRDefault="005262A3" w:rsidP="00A72832">
      <w:pPr>
        <w:pStyle w:val="Standard"/>
        <w:spacing w:line="360" w:lineRule="auto"/>
        <w:ind w:firstLine="709"/>
        <w:jc w:val="both"/>
      </w:pPr>
    </w:p>
    <w:p w:rsidR="009B20D4" w:rsidRDefault="009B20D4" w:rsidP="00A72832">
      <w:pPr>
        <w:pStyle w:val="Standard"/>
        <w:spacing w:line="360" w:lineRule="auto"/>
        <w:ind w:firstLine="709"/>
        <w:jc w:val="both"/>
      </w:pPr>
    </w:p>
    <w:p w:rsidR="00A72832" w:rsidRDefault="00A72832" w:rsidP="00A72832">
      <w:pPr>
        <w:pStyle w:val="Standard"/>
        <w:spacing w:line="360" w:lineRule="auto"/>
        <w:ind w:firstLine="709"/>
        <w:jc w:val="both"/>
      </w:pPr>
      <w:r>
        <w:lastRenderedPageBreak/>
        <w:t>W roku 202</w:t>
      </w:r>
      <w:r w:rsidR="005C7C31">
        <w:t>4</w:t>
      </w:r>
      <w:r w:rsidR="00EC2B89">
        <w:t xml:space="preserve"> na terenie </w:t>
      </w:r>
      <w:r w:rsidR="00AE7210">
        <w:t>Gminy</w:t>
      </w:r>
      <w:r w:rsidR="00EC2B89">
        <w:t xml:space="preserve"> Zgorzelec</w:t>
      </w:r>
      <w:r>
        <w:t xml:space="preserve"> nastąpił</w:t>
      </w:r>
      <w:r w:rsidR="00EC2B89">
        <w:t xml:space="preserve"> </w:t>
      </w:r>
      <w:r>
        <w:t xml:space="preserve"> </w:t>
      </w:r>
      <w:r w:rsidR="00AE7210">
        <w:t>spadek</w:t>
      </w:r>
      <w:r>
        <w:t xml:space="preserve"> przestępczości </w:t>
      </w:r>
      <w:r w:rsidR="00294AFD">
        <w:t>ogólnej</w:t>
      </w:r>
      <w:r w:rsidR="00AE7210">
        <w:t xml:space="preserve"> oraz wzrost wykrywalności w tej kategorii. Obie tendencje są pozytywne.</w:t>
      </w:r>
      <w:r w:rsidR="00294AFD">
        <w:t xml:space="preserve"> </w:t>
      </w:r>
      <w:r w:rsidR="00AE7210">
        <w:t>Podobnie sytuacja kształtuje się w </w:t>
      </w:r>
      <w:r w:rsidR="00294AFD">
        <w:t>przestępczości kryminalnej</w:t>
      </w:r>
      <w:r w:rsidR="00593510">
        <w:t xml:space="preserve"> oraz</w:t>
      </w:r>
      <w:r w:rsidR="00294AFD">
        <w:t xml:space="preserve"> w 7 wybranych kategoriach przestępstw. </w:t>
      </w:r>
      <w:r w:rsidR="00AE7210">
        <w:t>Jedynie procent wykrywalności w przestępczości w 7 kategoriach jest nieznacznie gorszy.</w:t>
      </w:r>
    </w:p>
    <w:p w:rsidR="006452FB" w:rsidRPr="0042180D" w:rsidRDefault="006452FB" w:rsidP="006452FB">
      <w:pPr>
        <w:pStyle w:val="Standard"/>
        <w:rPr>
          <w:bCs/>
        </w:rPr>
      </w:pPr>
      <w:r w:rsidRPr="0042180D">
        <w:rPr>
          <w:bCs/>
        </w:rPr>
        <w:t xml:space="preserve">Przestępstwa ogólne </w:t>
      </w:r>
    </w:p>
    <w:p w:rsidR="006452FB" w:rsidRPr="006452FB" w:rsidRDefault="006452FB" w:rsidP="006452FB">
      <w:pPr>
        <w:pStyle w:val="Standard"/>
        <w:rPr>
          <w:b/>
          <w:bCs/>
        </w:rPr>
      </w:pPr>
    </w:p>
    <w:tbl>
      <w:tblPr>
        <w:tblW w:w="9638" w:type="dxa"/>
        <w:tblInd w:w="-8" w:type="dxa"/>
        <w:tblLayout w:type="fixed"/>
        <w:tblCellMar>
          <w:left w:w="10" w:type="dxa"/>
          <w:right w:w="10" w:type="dxa"/>
        </w:tblCellMar>
        <w:tblLook w:val="0000" w:firstRow="0" w:lastRow="0" w:firstColumn="0" w:lastColumn="0" w:noHBand="0" w:noVBand="0"/>
      </w:tblPr>
      <w:tblGrid>
        <w:gridCol w:w="2410"/>
        <w:gridCol w:w="2409"/>
        <w:gridCol w:w="2409"/>
        <w:gridCol w:w="2410"/>
      </w:tblGrid>
      <w:tr w:rsidR="00B3789E" w:rsidTr="008F7309">
        <w:tc>
          <w:tcPr>
            <w:tcW w:w="2410" w:type="dxa"/>
            <w:tcBorders>
              <w:top w:val="single" w:sz="2" w:space="0" w:color="000000"/>
              <w:left w:val="single" w:sz="2" w:space="0" w:color="000000"/>
              <w:bottom w:val="single" w:sz="2" w:space="0" w:color="000000"/>
            </w:tcBorders>
            <w:tcMar>
              <w:top w:w="55" w:type="dxa"/>
              <w:left w:w="55" w:type="dxa"/>
              <w:bottom w:w="55" w:type="dxa"/>
              <w:right w:w="55" w:type="dxa"/>
            </w:tcMar>
          </w:tcPr>
          <w:p w:rsidR="00B3789E" w:rsidRPr="0042180D" w:rsidRDefault="00B3789E" w:rsidP="00F979F5">
            <w:pPr>
              <w:pStyle w:val="TableContents"/>
              <w:jc w:val="center"/>
              <w:rPr>
                <w:bCs/>
              </w:rPr>
            </w:pPr>
            <w:r w:rsidRPr="0042180D">
              <w:rPr>
                <w:bCs/>
              </w:rPr>
              <w:t>202</w:t>
            </w:r>
            <w:r w:rsidR="005C7C31">
              <w:rPr>
                <w:bCs/>
              </w:rPr>
              <w:t>3</w:t>
            </w:r>
          </w:p>
        </w:tc>
        <w:tc>
          <w:tcPr>
            <w:tcW w:w="2409" w:type="dxa"/>
            <w:tcBorders>
              <w:top w:val="single" w:sz="2" w:space="0" w:color="000000"/>
              <w:left w:val="single" w:sz="2" w:space="0" w:color="000000"/>
              <w:bottom w:val="single" w:sz="2" w:space="0" w:color="000000"/>
            </w:tcBorders>
            <w:tcMar>
              <w:top w:w="55" w:type="dxa"/>
              <w:left w:w="55" w:type="dxa"/>
              <w:bottom w:w="55" w:type="dxa"/>
              <w:right w:w="55" w:type="dxa"/>
            </w:tcMar>
          </w:tcPr>
          <w:p w:rsidR="00B3789E" w:rsidRPr="0042180D" w:rsidRDefault="00B3789E" w:rsidP="008F7309">
            <w:pPr>
              <w:pStyle w:val="TableContents"/>
              <w:jc w:val="center"/>
              <w:rPr>
                <w:bCs/>
              </w:rPr>
            </w:pPr>
            <w:r w:rsidRPr="0042180D">
              <w:rPr>
                <w:bCs/>
              </w:rPr>
              <w:t>202</w:t>
            </w:r>
            <w:r w:rsidR="005C7C31">
              <w:rPr>
                <w:bCs/>
              </w:rPr>
              <w:t>4</w:t>
            </w:r>
          </w:p>
        </w:tc>
        <w:tc>
          <w:tcPr>
            <w:tcW w:w="2409" w:type="dxa"/>
            <w:tcBorders>
              <w:top w:val="single" w:sz="2" w:space="0" w:color="000000"/>
              <w:left w:val="single" w:sz="2" w:space="0" w:color="000000"/>
              <w:bottom w:val="single" w:sz="2" w:space="0" w:color="000000"/>
            </w:tcBorders>
            <w:tcMar>
              <w:top w:w="55" w:type="dxa"/>
              <w:left w:w="55" w:type="dxa"/>
              <w:bottom w:w="55" w:type="dxa"/>
              <w:right w:w="55" w:type="dxa"/>
            </w:tcMar>
          </w:tcPr>
          <w:p w:rsidR="00B3789E" w:rsidRPr="0042180D" w:rsidRDefault="00B3789E" w:rsidP="008F7309">
            <w:pPr>
              <w:pStyle w:val="TableContents"/>
              <w:jc w:val="center"/>
              <w:rPr>
                <w:bCs/>
              </w:rPr>
            </w:pPr>
            <w:r w:rsidRPr="0042180D">
              <w:rPr>
                <w:bCs/>
              </w:rPr>
              <w:t>Różnica</w:t>
            </w:r>
          </w:p>
        </w:tc>
        <w:tc>
          <w:tcPr>
            <w:tcW w:w="241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B3789E" w:rsidRPr="0042180D" w:rsidRDefault="00B3789E" w:rsidP="008F7309">
            <w:pPr>
              <w:pStyle w:val="TableContents"/>
              <w:jc w:val="center"/>
              <w:rPr>
                <w:bCs/>
              </w:rPr>
            </w:pPr>
            <w:r w:rsidRPr="0042180D">
              <w:rPr>
                <w:bCs/>
              </w:rPr>
              <w:t>Dynamika</w:t>
            </w:r>
          </w:p>
        </w:tc>
      </w:tr>
      <w:tr w:rsidR="00B3789E" w:rsidTr="008F7309">
        <w:tc>
          <w:tcPr>
            <w:tcW w:w="2410" w:type="dxa"/>
            <w:tcBorders>
              <w:left w:val="single" w:sz="2" w:space="0" w:color="000000"/>
              <w:bottom w:val="single" w:sz="2" w:space="0" w:color="000000"/>
            </w:tcBorders>
            <w:tcMar>
              <w:top w:w="55" w:type="dxa"/>
              <w:left w:w="55" w:type="dxa"/>
              <w:bottom w:w="55" w:type="dxa"/>
              <w:right w:w="55" w:type="dxa"/>
            </w:tcMar>
            <w:vAlign w:val="center"/>
          </w:tcPr>
          <w:p w:rsidR="00B3789E" w:rsidRDefault="004F6473" w:rsidP="00F979F5">
            <w:pPr>
              <w:pStyle w:val="TableContents"/>
              <w:jc w:val="center"/>
            </w:pPr>
            <w:r>
              <w:t>576</w:t>
            </w:r>
          </w:p>
        </w:tc>
        <w:tc>
          <w:tcPr>
            <w:tcW w:w="2409" w:type="dxa"/>
            <w:tcBorders>
              <w:left w:val="single" w:sz="2" w:space="0" w:color="000000"/>
              <w:bottom w:val="single" w:sz="2" w:space="0" w:color="000000"/>
            </w:tcBorders>
            <w:tcMar>
              <w:top w:w="55" w:type="dxa"/>
              <w:left w:w="55" w:type="dxa"/>
              <w:bottom w:w="55" w:type="dxa"/>
              <w:right w:w="55" w:type="dxa"/>
            </w:tcMar>
            <w:vAlign w:val="center"/>
          </w:tcPr>
          <w:p w:rsidR="00B3789E" w:rsidRDefault="00AE7210" w:rsidP="008F7309">
            <w:pPr>
              <w:pStyle w:val="TableContents"/>
              <w:jc w:val="center"/>
            </w:pPr>
            <w:r>
              <w:t>481</w:t>
            </w:r>
          </w:p>
        </w:tc>
        <w:tc>
          <w:tcPr>
            <w:tcW w:w="2409" w:type="dxa"/>
            <w:tcBorders>
              <w:left w:val="single" w:sz="2" w:space="0" w:color="000000"/>
              <w:bottom w:val="single" w:sz="2" w:space="0" w:color="000000"/>
            </w:tcBorders>
            <w:tcMar>
              <w:top w:w="55" w:type="dxa"/>
              <w:left w:w="55" w:type="dxa"/>
              <w:bottom w:w="55" w:type="dxa"/>
              <w:right w:w="55" w:type="dxa"/>
            </w:tcMar>
            <w:vAlign w:val="center"/>
          </w:tcPr>
          <w:p w:rsidR="00B3789E" w:rsidRDefault="00AE7210" w:rsidP="008F7309">
            <w:pPr>
              <w:pStyle w:val="TableContents"/>
              <w:jc w:val="center"/>
            </w:pPr>
            <w:r>
              <w:t>-95</w:t>
            </w:r>
          </w:p>
        </w:tc>
        <w:tc>
          <w:tcPr>
            <w:tcW w:w="241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B3789E" w:rsidRDefault="00AE7210" w:rsidP="008F7309">
            <w:pPr>
              <w:pStyle w:val="TableContents"/>
              <w:jc w:val="center"/>
            </w:pPr>
            <w:r>
              <w:t>83</w:t>
            </w:r>
            <w:r w:rsidR="00C15690">
              <w:t>,</w:t>
            </w:r>
            <w:r>
              <w:t>50</w:t>
            </w:r>
            <w:r w:rsidR="00C15690">
              <w:t>%</w:t>
            </w:r>
          </w:p>
        </w:tc>
      </w:tr>
      <w:tr w:rsidR="00B3789E" w:rsidTr="008F7309">
        <w:tc>
          <w:tcPr>
            <w:tcW w:w="2410" w:type="dxa"/>
            <w:tcBorders>
              <w:left w:val="single" w:sz="2" w:space="0" w:color="000000"/>
              <w:bottom w:val="single" w:sz="2" w:space="0" w:color="000000"/>
            </w:tcBorders>
            <w:tcMar>
              <w:top w:w="55" w:type="dxa"/>
              <w:left w:w="55" w:type="dxa"/>
              <w:bottom w:w="55" w:type="dxa"/>
              <w:right w:w="55" w:type="dxa"/>
            </w:tcMar>
            <w:vAlign w:val="center"/>
          </w:tcPr>
          <w:p w:rsidR="00B3789E" w:rsidRDefault="00B3789E" w:rsidP="00F979F5">
            <w:pPr>
              <w:pStyle w:val="TableContents"/>
              <w:jc w:val="center"/>
            </w:pPr>
            <w:r>
              <w:t>Wykrywalność</w:t>
            </w:r>
          </w:p>
          <w:p w:rsidR="00B3789E" w:rsidRDefault="005C7C31" w:rsidP="00F979F5">
            <w:pPr>
              <w:pStyle w:val="TableContents"/>
              <w:jc w:val="center"/>
            </w:pPr>
            <w:r>
              <w:t>57</w:t>
            </w:r>
            <w:r w:rsidR="00C15690">
              <w:t>,</w:t>
            </w:r>
            <w:r w:rsidR="00AE7210">
              <w:t>17</w:t>
            </w:r>
            <w:r w:rsidR="00C15690">
              <w:t>%</w:t>
            </w:r>
          </w:p>
        </w:tc>
        <w:tc>
          <w:tcPr>
            <w:tcW w:w="2409" w:type="dxa"/>
            <w:tcBorders>
              <w:left w:val="single" w:sz="2" w:space="0" w:color="000000"/>
              <w:bottom w:val="single" w:sz="2" w:space="0" w:color="000000"/>
            </w:tcBorders>
            <w:tcMar>
              <w:top w:w="55" w:type="dxa"/>
              <w:left w:w="55" w:type="dxa"/>
              <w:bottom w:w="55" w:type="dxa"/>
              <w:right w:w="55" w:type="dxa"/>
            </w:tcMar>
            <w:vAlign w:val="center"/>
          </w:tcPr>
          <w:p w:rsidR="00B3789E" w:rsidRDefault="00B3789E" w:rsidP="008F7309">
            <w:pPr>
              <w:pStyle w:val="TableContents"/>
              <w:jc w:val="center"/>
            </w:pPr>
            <w:r>
              <w:t>Wykrywalność</w:t>
            </w:r>
          </w:p>
          <w:p w:rsidR="00B3789E" w:rsidRDefault="00AE7210" w:rsidP="008F7309">
            <w:pPr>
              <w:pStyle w:val="TableContents"/>
              <w:jc w:val="center"/>
            </w:pPr>
            <w:r>
              <w:t>60</w:t>
            </w:r>
            <w:r w:rsidR="00B3789E">
              <w:t>,</w:t>
            </w:r>
            <w:r>
              <w:t>45</w:t>
            </w:r>
            <w:r w:rsidR="00053956">
              <w:t xml:space="preserve"> </w:t>
            </w:r>
            <w:r w:rsidR="00B3789E">
              <w:t>%</w:t>
            </w:r>
          </w:p>
        </w:tc>
        <w:tc>
          <w:tcPr>
            <w:tcW w:w="2409" w:type="dxa"/>
            <w:tcBorders>
              <w:left w:val="single" w:sz="2" w:space="0" w:color="000000"/>
              <w:bottom w:val="single" w:sz="2" w:space="0" w:color="000000"/>
            </w:tcBorders>
            <w:tcMar>
              <w:top w:w="55" w:type="dxa"/>
              <w:left w:w="55" w:type="dxa"/>
              <w:bottom w:w="55" w:type="dxa"/>
              <w:right w:w="55" w:type="dxa"/>
            </w:tcMar>
            <w:vAlign w:val="center"/>
          </w:tcPr>
          <w:p w:rsidR="00B3789E" w:rsidRDefault="00B3789E" w:rsidP="008F7309">
            <w:pPr>
              <w:pStyle w:val="TableContents"/>
              <w:jc w:val="center"/>
            </w:pPr>
            <w:r>
              <w:t>Wykrywalność</w:t>
            </w:r>
          </w:p>
          <w:p w:rsidR="00B3789E" w:rsidRDefault="00C15690" w:rsidP="008F7309">
            <w:pPr>
              <w:pStyle w:val="TableContents"/>
              <w:jc w:val="center"/>
            </w:pPr>
            <w:r>
              <w:t>+</w:t>
            </w:r>
            <w:r w:rsidR="00AE7210">
              <w:t>3</w:t>
            </w:r>
            <w:r>
              <w:t>,</w:t>
            </w:r>
            <w:r w:rsidR="00AE7210">
              <w:t>28</w:t>
            </w:r>
            <w:r>
              <w:t>%</w:t>
            </w:r>
          </w:p>
        </w:tc>
        <w:tc>
          <w:tcPr>
            <w:tcW w:w="241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B3789E" w:rsidRDefault="00B3789E" w:rsidP="008F7309">
            <w:pPr>
              <w:pStyle w:val="TableContents"/>
              <w:jc w:val="center"/>
            </w:pPr>
            <w:r>
              <w:t>-</w:t>
            </w:r>
          </w:p>
        </w:tc>
      </w:tr>
    </w:tbl>
    <w:p w:rsidR="006452FB" w:rsidRDefault="006452FB" w:rsidP="006452FB">
      <w:pPr>
        <w:pStyle w:val="Standard"/>
        <w:rPr>
          <w:b/>
          <w:bCs/>
        </w:rPr>
      </w:pPr>
    </w:p>
    <w:p w:rsidR="0024694E" w:rsidRDefault="0024694E" w:rsidP="006452FB">
      <w:pPr>
        <w:pStyle w:val="Standard"/>
        <w:rPr>
          <w:bCs/>
        </w:rPr>
      </w:pPr>
    </w:p>
    <w:p w:rsidR="006452FB" w:rsidRPr="0042180D" w:rsidRDefault="006452FB" w:rsidP="006452FB">
      <w:pPr>
        <w:pStyle w:val="Standard"/>
        <w:rPr>
          <w:bCs/>
        </w:rPr>
      </w:pPr>
      <w:r w:rsidRPr="0042180D">
        <w:rPr>
          <w:bCs/>
        </w:rPr>
        <w:t xml:space="preserve">Przestępstwa kryminalne  </w:t>
      </w:r>
    </w:p>
    <w:p w:rsidR="006452FB" w:rsidRPr="006452FB" w:rsidRDefault="006452FB" w:rsidP="006452FB">
      <w:pPr>
        <w:pStyle w:val="Standard"/>
        <w:rPr>
          <w:b/>
          <w:bCs/>
        </w:rPr>
      </w:pPr>
    </w:p>
    <w:tbl>
      <w:tblPr>
        <w:tblW w:w="9638" w:type="dxa"/>
        <w:tblInd w:w="-8" w:type="dxa"/>
        <w:tblLayout w:type="fixed"/>
        <w:tblCellMar>
          <w:left w:w="10" w:type="dxa"/>
          <w:right w:w="10" w:type="dxa"/>
        </w:tblCellMar>
        <w:tblLook w:val="0000" w:firstRow="0" w:lastRow="0" w:firstColumn="0" w:lastColumn="0" w:noHBand="0" w:noVBand="0"/>
      </w:tblPr>
      <w:tblGrid>
        <w:gridCol w:w="2410"/>
        <w:gridCol w:w="2409"/>
        <w:gridCol w:w="2409"/>
        <w:gridCol w:w="2410"/>
      </w:tblGrid>
      <w:tr w:rsidR="00B3789E" w:rsidTr="008F7309">
        <w:tc>
          <w:tcPr>
            <w:tcW w:w="2410" w:type="dxa"/>
            <w:tcBorders>
              <w:top w:val="single" w:sz="2" w:space="0" w:color="000000"/>
              <w:left w:val="single" w:sz="2" w:space="0" w:color="000000"/>
              <w:bottom w:val="single" w:sz="2" w:space="0" w:color="000000"/>
            </w:tcBorders>
            <w:tcMar>
              <w:top w:w="55" w:type="dxa"/>
              <w:left w:w="55" w:type="dxa"/>
              <w:bottom w:w="55" w:type="dxa"/>
              <w:right w:w="55" w:type="dxa"/>
            </w:tcMar>
          </w:tcPr>
          <w:p w:rsidR="00B3789E" w:rsidRPr="0042180D" w:rsidRDefault="00B3789E" w:rsidP="00F979F5">
            <w:pPr>
              <w:pStyle w:val="TableContents"/>
              <w:jc w:val="center"/>
              <w:rPr>
                <w:bCs/>
              </w:rPr>
            </w:pPr>
            <w:r w:rsidRPr="0042180D">
              <w:rPr>
                <w:bCs/>
              </w:rPr>
              <w:t>202</w:t>
            </w:r>
            <w:r w:rsidR="005C7C31">
              <w:rPr>
                <w:bCs/>
              </w:rPr>
              <w:t>3</w:t>
            </w:r>
          </w:p>
        </w:tc>
        <w:tc>
          <w:tcPr>
            <w:tcW w:w="2409" w:type="dxa"/>
            <w:tcBorders>
              <w:top w:val="single" w:sz="2" w:space="0" w:color="000000"/>
              <w:left w:val="single" w:sz="2" w:space="0" w:color="000000"/>
              <w:bottom w:val="single" w:sz="2" w:space="0" w:color="000000"/>
            </w:tcBorders>
            <w:tcMar>
              <w:top w:w="55" w:type="dxa"/>
              <w:left w:w="55" w:type="dxa"/>
              <w:bottom w:w="55" w:type="dxa"/>
              <w:right w:w="55" w:type="dxa"/>
            </w:tcMar>
          </w:tcPr>
          <w:p w:rsidR="00B3789E" w:rsidRPr="0042180D" w:rsidRDefault="00B3789E" w:rsidP="008F7309">
            <w:pPr>
              <w:pStyle w:val="TableContents"/>
              <w:jc w:val="center"/>
              <w:rPr>
                <w:bCs/>
              </w:rPr>
            </w:pPr>
            <w:r w:rsidRPr="0042180D">
              <w:rPr>
                <w:bCs/>
              </w:rPr>
              <w:t>202</w:t>
            </w:r>
            <w:r w:rsidR="005C7C31">
              <w:rPr>
                <w:bCs/>
              </w:rPr>
              <w:t>4</w:t>
            </w:r>
          </w:p>
        </w:tc>
        <w:tc>
          <w:tcPr>
            <w:tcW w:w="2409" w:type="dxa"/>
            <w:tcBorders>
              <w:top w:val="single" w:sz="2" w:space="0" w:color="000000"/>
              <w:left w:val="single" w:sz="2" w:space="0" w:color="000000"/>
              <w:bottom w:val="single" w:sz="2" w:space="0" w:color="000000"/>
            </w:tcBorders>
            <w:tcMar>
              <w:top w:w="55" w:type="dxa"/>
              <w:left w:w="55" w:type="dxa"/>
              <w:bottom w:w="55" w:type="dxa"/>
              <w:right w:w="55" w:type="dxa"/>
            </w:tcMar>
          </w:tcPr>
          <w:p w:rsidR="00B3789E" w:rsidRPr="0042180D" w:rsidRDefault="00B3789E" w:rsidP="008F7309">
            <w:pPr>
              <w:pStyle w:val="TableContents"/>
              <w:jc w:val="center"/>
              <w:rPr>
                <w:bCs/>
              </w:rPr>
            </w:pPr>
            <w:r w:rsidRPr="0042180D">
              <w:rPr>
                <w:bCs/>
              </w:rPr>
              <w:t>Różnica</w:t>
            </w:r>
          </w:p>
        </w:tc>
        <w:tc>
          <w:tcPr>
            <w:tcW w:w="241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B3789E" w:rsidRPr="0042180D" w:rsidRDefault="00B3789E" w:rsidP="008F7309">
            <w:pPr>
              <w:pStyle w:val="TableContents"/>
              <w:jc w:val="center"/>
              <w:rPr>
                <w:bCs/>
              </w:rPr>
            </w:pPr>
            <w:r w:rsidRPr="0042180D">
              <w:rPr>
                <w:bCs/>
              </w:rPr>
              <w:t>Dynamika</w:t>
            </w:r>
          </w:p>
        </w:tc>
      </w:tr>
      <w:tr w:rsidR="00B3789E" w:rsidTr="008F7309">
        <w:tc>
          <w:tcPr>
            <w:tcW w:w="2410" w:type="dxa"/>
            <w:tcBorders>
              <w:left w:val="single" w:sz="2" w:space="0" w:color="000000"/>
              <w:bottom w:val="single" w:sz="2" w:space="0" w:color="000000"/>
            </w:tcBorders>
            <w:tcMar>
              <w:top w:w="55" w:type="dxa"/>
              <w:left w:w="55" w:type="dxa"/>
              <w:bottom w:w="55" w:type="dxa"/>
              <w:right w:w="55" w:type="dxa"/>
            </w:tcMar>
          </w:tcPr>
          <w:p w:rsidR="00B3789E" w:rsidRDefault="00AE7210" w:rsidP="00F979F5">
            <w:pPr>
              <w:pStyle w:val="TableContents"/>
              <w:jc w:val="center"/>
            </w:pPr>
            <w:r>
              <w:t>392</w:t>
            </w:r>
          </w:p>
        </w:tc>
        <w:tc>
          <w:tcPr>
            <w:tcW w:w="2409" w:type="dxa"/>
            <w:tcBorders>
              <w:left w:val="single" w:sz="2" w:space="0" w:color="000000"/>
              <w:bottom w:val="single" w:sz="2" w:space="0" w:color="000000"/>
            </w:tcBorders>
            <w:tcMar>
              <w:top w:w="55" w:type="dxa"/>
              <w:left w:w="55" w:type="dxa"/>
              <w:bottom w:w="55" w:type="dxa"/>
              <w:right w:w="55" w:type="dxa"/>
            </w:tcMar>
          </w:tcPr>
          <w:p w:rsidR="00B3789E" w:rsidRDefault="00AE7210" w:rsidP="008F7309">
            <w:pPr>
              <w:pStyle w:val="TableContents"/>
              <w:jc w:val="center"/>
            </w:pPr>
            <w:r>
              <w:t>299</w:t>
            </w:r>
          </w:p>
        </w:tc>
        <w:tc>
          <w:tcPr>
            <w:tcW w:w="2409" w:type="dxa"/>
            <w:tcBorders>
              <w:left w:val="single" w:sz="2" w:space="0" w:color="000000"/>
              <w:bottom w:val="single" w:sz="2" w:space="0" w:color="000000"/>
            </w:tcBorders>
            <w:tcMar>
              <w:top w:w="55" w:type="dxa"/>
              <w:left w:w="55" w:type="dxa"/>
              <w:bottom w:w="55" w:type="dxa"/>
              <w:right w:w="55" w:type="dxa"/>
            </w:tcMar>
          </w:tcPr>
          <w:p w:rsidR="00B3789E" w:rsidRDefault="00AE7210" w:rsidP="008F7309">
            <w:pPr>
              <w:pStyle w:val="TableContents"/>
              <w:jc w:val="center"/>
            </w:pPr>
            <w:r>
              <w:t>-93</w:t>
            </w:r>
          </w:p>
        </w:tc>
        <w:tc>
          <w:tcPr>
            <w:tcW w:w="2410" w:type="dxa"/>
            <w:tcBorders>
              <w:left w:val="single" w:sz="2" w:space="0" w:color="000000"/>
              <w:bottom w:val="single" w:sz="2" w:space="0" w:color="000000"/>
              <w:right w:val="single" w:sz="2" w:space="0" w:color="000000"/>
            </w:tcBorders>
            <w:tcMar>
              <w:top w:w="55" w:type="dxa"/>
              <w:left w:w="55" w:type="dxa"/>
              <w:bottom w:w="55" w:type="dxa"/>
              <w:right w:w="55" w:type="dxa"/>
            </w:tcMar>
          </w:tcPr>
          <w:p w:rsidR="00B3789E" w:rsidRDefault="00AE7210" w:rsidP="008F7309">
            <w:pPr>
              <w:pStyle w:val="TableContents"/>
              <w:jc w:val="center"/>
            </w:pPr>
            <w:r>
              <w:t>76,27</w:t>
            </w:r>
            <w:r w:rsidR="00C15690">
              <w:t>%</w:t>
            </w:r>
          </w:p>
        </w:tc>
      </w:tr>
      <w:tr w:rsidR="00B3789E" w:rsidTr="008F7309">
        <w:tc>
          <w:tcPr>
            <w:tcW w:w="2410" w:type="dxa"/>
            <w:tcBorders>
              <w:left w:val="single" w:sz="2" w:space="0" w:color="000000"/>
              <w:bottom w:val="single" w:sz="2" w:space="0" w:color="000000"/>
            </w:tcBorders>
            <w:tcMar>
              <w:top w:w="55" w:type="dxa"/>
              <w:left w:w="55" w:type="dxa"/>
              <w:bottom w:w="55" w:type="dxa"/>
              <w:right w:w="55" w:type="dxa"/>
            </w:tcMar>
          </w:tcPr>
          <w:p w:rsidR="00B3789E" w:rsidRDefault="00B3789E" w:rsidP="00F979F5">
            <w:pPr>
              <w:pStyle w:val="TableContents"/>
              <w:jc w:val="center"/>
            </w:pPr>
            <w:r>
              <w:t>Wykrywalność</w:t>
            </w:r>
          </w:p>
          <w:p w:rsidR="00B3789E" w:rsidRDefault="00AE7210" w:rsidP="00F979F5">
            <w:pPr>
              <w:pStyle w:val="TableContents"/>
              <w:jc w:val="center"/>
            </w:pPr>
            <w:r>
              <w:t>42</w:t>
            </w:r>
            <w:r w:rsidR="00C15690">
              <w:t>,</w:t>
            </w:r>
            <w:r>
              <w:t>78</w:t>
            </w:r>
            <w:r w:rsidR="00C15690">
              <w:t>%</w:t>
            </w:r>
          </w:p>
        </w:tc>
        <w:tc>
          <w:tcPr>
            <w:tcW w:w="2409" w:type="dxa"/>
            <w:tcBorders>
              <w:left w:val="single" w:sz="2" w:space="0" w:color="000000"/>
              <w:bottom w:val="single" w:sz="2" w:space="0" w:color="000000"/>
            </w:tcBorders>
            <w:tcMar>
              <w:top w:w="55" w:type="dxa"/>
              <w:left w:w="55" w:type="dxa"/>
              <w:bottom w:w="55" w:type="dxa"/>
              <w:right w:w="55" w:type="dxa"/>
            </w:tcMar>
          </w:tcPr>
          <w:p w:rsidR="00B3789E" w:rsidRDefault="00B3789E" w:rsidP="008F7309">
            <w:pPr>
              <w:pStyle w:val="TableContents"/>
              <w:jc w:val="center"/>
            </w:pPr>
            <w:r>
              <w:t>Wykrywalność</w:t>
            </w:r>
          </w:p>
          <w:p w:rsidR="00B3789E" w:rsidRDefault="001E15E3" w:rsidP="008F7309">
            <w:pPr>
              <w:pStyle w:val="TableContents"/>
              <w:jc w:val="center"/>
            </w:pPr>
            <w:r>
              <w:t>4</w:t>
            </w:r>
            <w:r w:rsidR="00AE7210">
              <w:t>6</w:t>
            </w:r>
            <w:r w:rsidR="00053956">
              <w:t>,</w:t>
            </w:r>
            <w:r w:rsidR="00AE7210">
              <w:t>23</w:t>
            </w:r>
            <w:r w:rsidR="00053956">
              <w:t xml:space="preserve"> </w:t>
            </w:r>
            <w:r w:rsidR="00B3789E">
              <w:t>%</w:t>
            </w:r>
          </w:p>
        </w:tc>
        <w:tc>
          <w:tcPr>
            <w:tcW w:w="2409" w:type="dxa"/>
            <w:tcBorders>
              <w:left w:val="single" w:sz="2" w:space="0" w:color="000000"/>
              <w:bottom w:val="single" w:sz="2" w:space="0" w:color="000000"/>
            </w:tcBorders>
            <w:tcMar>
              <w:top w:w="55" w:type="dxa"/>
              <w:left w:w="55" w:type="dxa"/>
              <w:bottom w:w="55" w:type="dxa"/>
              <w:right w:w="55" w:type="dxa"/>
            </w:tcMar>
          </w:tcPr>
          <w:p w:rsidR="00B3789E" w:rsidRDefault="00B3789E" w:rsidP="008F7309">
            <w:pPr>
              <w:pStyle w:val="TableContents"/>
              <w:jc w:val="center"/>
            </w:pPr>
            <w:r>
              <w:t>Wykrywalność</w:t>
            </w:r>
          </w:p>
          <w:p w:rsidR="00B3789E" w:rsidRDefault="00AE7210" w:rsidP="008F7309">
            <w:pPr>
              <w:pStyle w:val="TableContents"/>
              <w:jc w:val="center"/>
            </w:pPr>
            <w:r>
              <w:t>+3,45</w:t>
            </w:r>
            <w:r w:rsidR="00C15690">
              <w:t>%</w:t>
            </w:r>
          </w:p>
        </w:tc>
        <w:tc>
          <w:tcPr>
            <w:tcW w:w="241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B3789E" w:rsidRDefault="00B3789E" w:rsidP="008F7309">
            <w:pPr>
              <w:pStyle w:val="TableContents"/>
              <w:jc w:val="center"/>
            </w:pPr>
            <w:r>
              <w:t>-</w:t>
            </w:r>
          </w:p>
        </w:tc>
      </w:tr>
    </w:tbl>
    <w:p w:rsidR="006452FB" w:rsidRDefault="006452FB" w:rsidP="006452FB">
      <w:pPr>
        <w:pStyle w:val="Standard"/>
        <w:rPr>
          <w:b/>
          <w:bCs/>
        </w:rPr>
      </w:pPr>
    </w:p>
    <w:p w:rsidR="006452FB" w:rsidRPr="0042180D" w:rsidRDefault="006452FB" w:rsidP="006452FB">
      <w:pPr>
        <w:pStyle w:val="Standard"/>
        <w:rPr>
          <w:bCs/>
        </w:rPr>
      </w:pPr>
      <w:r w:rsidRPr="0042180D">
        <w:rPr>
          <w:bCs/>
        </w:rPr>
        <w:t xml:space="preserve">Przestępstwa wybrane 7 kategorii </w:t>
      </w:r>
    </w:p>
    <w:p w:rsidR="006452FB" w:rsidRDefault="006452FB" w:rsidP="006452FB">
      <w:pPr>
        <w:pStyle w:val="Standard"/>
      </w:pPr>
    </w:p>
    <w:tbl>
      <w:tblPr>
        <w:tblW w:w="9638" w:type="dxa"/>
        <w:tblInd w:w="-8" w:type="dxa"/>
        <w:tblLayout w:type="fixed"/>
        <w:tblCellMar>
          <w:left w:w="10" w:type="dxa"/>
          <w:right w:w="10" w:type="dxa"/>
        </w:tblCellMar>
        <w:tblLook w:val="0000" w:firstRow="0" w:lastRow="0" w:firstColumn="0" w:lastColumn="0" w:noHBand="0" w:noVBand="0"/>
      </w:tblPr>
      <w:tblGrid>
        <w:gridCol w:w="2410"/>
        <w:gridCol w:w="2409"/>
        <w:gridCol w:w="2409"/>
        <w:gridCol w:w="2410"/>
      </w:tblGrid>
      <w:tr w:rsidR="00053956" w:rsidTr="008F7309">
        <w:tc>
          <w:tcPr>
            <w:tcW w:w="2410" w:type="dxa"/>
            <w:tcBorders>
              <w:top w:val="single" w:sz="2" w:space="0" w:color="000000"/>
              <w:left w:val="single" w:sz="2" w:space="0" w:color="000000"/>
              <w:bottom w:val="single" w:sz="2" w:space="0" w:color="000000"/>
            </w:tcBorders>
            <w:tcMar>
              <w:top w:w="55" w:type="dxa"/>
              <w:left w:w="55" w:type="dxa"/>
              <w:bottom w:w="55" w:type="dxa"/>
              <w:right w:w="55" w:type="dxa"/>
            </w:tcMar>
          </w:tcPr>
          <w:p w:rsidR="00053956" w:rsidRPr="0042180D" w:rsidRDefault="00053956" w:rsidP="00F979F5">
            <w:pPr>
              <w:pStyle w:val="TableContents"/>
              <w:jc w:val="center"/>
              <w:rPr>
                <w:bCs/>
              </w:rPr>
            </w:pPr>
            <w:r w:rsidRPr="0042180D">
              <w:rPr>
                <w:bCs/>
              </w:rPr>
              <w:t>202</w:t>
            </w:r>
            <w:r w:rsidR="001E15E3">
              <w:rPr>
                <w:bCs/>
              </w:rPr>
              <w:t>3</w:t>
            </w:r>
          </w:p>
        </w:tc>
        <w:tc>
          <w:tcPr>
            <w:tcW w:w="2409" w:type="dxa"/>
            <w:tcBorders>
              <w:top w:val="single" w:sz="2" w:space="0" w:color="000000"/>
              <w:left w:val="single" w:sz="2" w:space="0" w:color="000000"/>
              <w:bottom w:val="single" w:sz="2" w:space="0" w:color="000000"/>
            </w:tcBorders>
            <w:tcMar>
              <w:top w:w="55" w:type="dxa"/>
              <w:left w:w="55" w:type="dxa"/>
              <w:bottom w:w="55" w:type="dxa"/>
              <w:right w:w="55" w:type="dxa"/>
            </w:tcMar>
          </w:tcPr>
          <w:p w:rsidR="00053956" w:rsidRPr="0042180D" w:rsidRDefault="00053956" w:rsidP="008F7309">
            <w:pPr>
              <w:pStyle w:val="TableContents"/>
              <w:jc w:val="center"/>
              <w:rPr>
                <w:bCs/>
              </w:rPr>
            </w:pPr>
            <w:r w:rsidRPr="0042180D">
              <w:rPr>
                <w:bCs/>
              </w:rPr>
              <w:t>202</w:t>
            </w:r>
            <w:r w:rsidR="001E15E3">
              <w:rPr>
                <w:bCs/>
              </w:rPr>
              <w:t>4</w:t>
            </w:r>
          </w:p>
        </w:tc>
        <w:tc>
          <w:tcPr>
            <w:tcW w:w="2409" w:type="dxa"/>
            <w:tcBorders>
              <w:top w:val="single" w:sz="2" w:space="0" w:color="000000"/>
              <w:left w:val="single" w:sz="2" w:space="0" w:color="000000"/>
              <w:bottom w:val="single" w:sz="2" w:space="0" w:color="000000"/>
            </w:tcBorders>
            <w:tcMar>
              <w:top w:w="55" w:type="dxa"/>
              <w:left w:w="55" w:type="dxa"/>
              <w:bottom w:w="55" w:type="dxa"/>
              <w:right w:w="55" w:type="dxa"/>
            </w:tcMar>
          </w:tcPr>
          <w:p w:rsidR="00053956" w:rsidRPr="0042180D" w:rsidRDefault="00053956" w:rsidP="008F7309">
            <w:pPr>
              <w:pStyle w:val="TableContents"/>
              <w:jc w:val="center"/>
              <w:rPr>
                <w:bCs/>
              </w:rPr>
            </w:pPr>
            <w:r w:rsidRPr="0042180D">
              <w:rPr>
                <w:bCs/>
              </w:rPr>
              <w:t>Różnica</w:t>
            </w:r>
          </w:p>
        </w:tc>
        <w:tc>
          <w:tcPr>
            <w:tcW w:w="241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053956" w:rsidRPr="0042180D" w:rsidRDefault="00053956" w:rsidP="008F7309">
            <w:pPr>
              <w:pStyle w:val="TableContents"/>
              <w:jc w:val="center"/>
              <w:rPr>
                <w:bCs/>
              </w:rPr>
            </w:pPr>
            <w:r w:rsidRPr="0042180D">
              <w:rPr>
                <w:bCs/>
              </w:rPr>
              <w:t>Dynamika</w:t>
            </w:r>
          </w:p>
        </w:tc>
      </w:tr>
      <w:tr w:rsidR="00053956" w:rsidTr="008F7309">
        <w:tc>
          <w:tcPr>
            <w:tcW w:w="2410" w:type="dxa"/>
            <w:tcBorders>
              <w:left w:val="single" w:sz="2" w:space="0" w:color="000000"/>
              <w:bottom w:val="single" w:sz="2" w:space="0" w:color="000000"/>
            </w:tcBorders>
            <w:tcMar>
              <w:top w:w="55" w:type="dxa"/>
              <w:left w:w="55" w:type="dxa"/>
              <w:bottom w:w="55" w:type="dxa"/>
              <w:right w:w="55" w:type="dxa"/>
            </w:tcMar>
            <w:vAlign w:val="center"/>
          </w:tcPr>
          <w:p w:rsidR="00053956" w:rsidRDefault="00AE7210" w:rsidP="00F979F5">
            <w:pPr>
              <w:pStyle w:val="TableContents"/>
              <w:jc w:val="center"/>
            </w:pPr>
            <w:r>
              <w:t>326</w:t>
            </w:r>
          </w:p>
        </w:tc>
        <w:tc>
          <w:tcPr>
            <w:tcW w:w="2409" w:type="dxa"/>
            <w:tcBorders>
              <w:left w:val="single" w:sz="2" w:space="0" w:color="000000"/>
              <w:bottom w:val="single" w:sz="2" w:space="0" w:color="000000"/>
            </w:tcBorders>
            <w:tcMar>
              <w:top w:w="55" w:type="dxa"/>
              <w:left w:w="55" w:type="dxa"/>
              <w:bottom w:w="55" w:type="dxa"/>
              <w:right w:w="55" w:type="dxa"/>
            </w:tcMar>
            <w:vAlign w:val="center"/>
          </w:tcPr>
          <w:p w:rsidR="00053956" w:rsidRDefault="00AE7210" w:rsidP="008F7309">
            <w:pPr>
              <w:pStyle w:val="TableContents"/>
              <w:jc w:val="center"/>
            </w:pPr>
            <w:r>
              <w:t>217</w:t>
            </w:r>
          </w:p>
        </w:tc>
        <w:tc>
          <w:tcPr>
            <w:tcW w:w="2409" w:type="dxa"/>
            <w:tcBorders>
              <w:left w:val="single" w:sz="2" w:space="0" w:color="000000"/>
              <w:bottom w:val="single" w:sz="2" w:space="0" w:color="000000"/>
            </w:tcBorders>
            <w:tcMar>
              <w:top w:w="55" w:type="dxa"/>
              <w:left w:w="55" w:type="dxa"/>
              <w:bottom w:w="55" w:type="dxa"/>
              <w:right w:w="55" w:type="dxa"/>
            </w:tcMar>
            <w:vAlign w:val="center"/>
          </w:tcPr>
          <w:p w:rsidR="00053956" w:rsidRDefault="00AE7210" w:rsidP="008F7309">
            <w:pPr>
              <w:pStyle w:val="TableContents"/>
              <w:jc w:val="center"/>
            </w:pPr>
            <w:r>
              <w:t>-109</w:t>
            </w:r>
          </w:p>
        </w:tc>
        <w:tc>
          <w:tcPr>
            <w:tcW w:w="241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053956" w:rsidRDefault="00AE7210" w:rsidP="008F7309">
            <w:pPr>
              <w:pStyle w:val="TableContents"/>
              <w:jc w:val="center"/>
            </w:pPr>
            <w:r>
              <w:t>66</w:t>
            </w:r>
            <w:r w:rsidR="00C15690">
              <w:t>,</w:t>
            </w:r>
            <w:r>
              <w:t>56</w:t>
            </w:r>
            <w:r w:rsidR="00C15690">
              <w:t>%</w:t>
            </w:r>
          </w:p>
        </w:tc>
      </w:tr>
      <w:tr w:rsidR="00053956" w:rsidTr="008F7309">
        <w:tc>
          <w:tcPr>
            <w:tcW w:w="2410" w:type="dxa"/>
            <w:tcBorders>
              <w:left w:val="single" w:sz="2" w:space="0" w:color="000000"/>
              <w:bottom w:val="single" w:sz="2" w:space="0" w:color="000000"/>
            </w:tcBorders>
            <w:tcMar>
              <w:top w:w="55" w:type="dxa"/>
              <w:left w:w="55" w:type="dxa"/>
              <w:bottom w:w="55" w:type="dxa"/>
              <w:right w:w="55" w:type="dxa"/>
            </w:tcMar>
            <w:vAlign w:val="center"/>
          </w:tcPr>
          <w:p w:rsidR="00053956" w:rsidRDefault="00053956" w:rsidP="00F979F5">
            <w:pPr>
              <w:pStyle w:val="TableContents"/>
              <w:jc w:val="center"/>
            </w:pPr>
            <w:r>
              <w:t>Wykrywalność</w:t>
            </w:r>
          </w:p>
          <w:p w:rsidR="00053956" w:rsidRDefault="00C15690" w:rsidP="00F979F5">
            <w:pPr>
              <w:pStyle w:val="TableContents"/>
              <w:jc w:val="center"/>
            </w:pPr>
            <w:r>
              <w:t>3</w:t>
            </w:r>
            <w:r w:rsidR="00AE7210">
              <w:t>5</w:t>
            </w:r>
            <w:r>
              <w:t>,</w:t>
            </w:r>
            <w:r w:rsidR="00AE7210">
              <w:t>87</w:t>
            </w:r>
            <w:r>
              <w:t>%</w:t>
            </w:r>
          </w:p>
        </w:tc>
        <w:tc>
          <w:tcPr>
            <w:tcW w:w="2409" w:type="dxa"/>
            <w:tcBorders>
              <w:left w:val="single" w:sz="2" w:space="0" w:color="000000"/>
              <w:bottom w:val="single" w:sz="2" w:space="0" w:color="000000"/>
            </w:tcBorders>
            <w:tcMar>
              <w:top w:w="55" w:type="dxa"/>
              <w:left w:w="55" w:type="dxa"/>
              <w:bottom w:w="55" w:type="dxa"/>
              <w:right w:w="55" w:type="dxa"/>
            </w:tcMar>
            <w:vAlign w:val="center"/>
          </w:tcPr>
          <w:p w:rsidR="00053956" w:rsidRDefault="00053956" w:rsidP="008F7309">
            <w:pPr>
              <w:pStyle w:val="TableContents"/>
              <w:jc w:val="center"/>
            </w:pPr>
            <w:r>
              <w:t>Wykrywalność</w:t>
            </w:r>
          </w:p>
          <w:p w:rsidR="00053956" w:rsidRDefault="001E15E3" w:rsidP="008F7309">
            <w:pPr>
              <w:pStyle w:val="TableContents"/>
              <w:jc w:val="center"/>
            </w:pPr>
            <w:r>
              <w:t>3</w:t>
            </w:r>
            <w:r w:rsidR="00AE7210">
              <w:t>4</w:t>
            </w:r>
            <w:r w:rsidR="00053956">
              <w:t>,</w:t>
            </w:r>
            <w:r w:rsidR="00AE7210">
              <w:t>08</w:t>
            </w:r>
            <w:r w:rsidR="00053956">
              <w:t xml:space="preserve"> %</w:t>
            </w:r>
          </w:p>
        </w:tc>
        <w:tc>
          <w:tcPr>
            <w:tcW w:w="2409" w:type="dxa"/>
            <w:tcBorders>
              <w:left w:val="single" w:sz="2" w:space="0" w:color="000000"/>
              <w:bottom w:val="single" w:sz="2" w:space="0" w:color="000000"/>
            </w:tcBorders>
            <w:tcMar>
              <w:top w:w="55" w:type="dxa"/>
              <w:left w:w="55" w:type="dxa"/>
              <w:bottom w:w="55" w:type="dxa"/>
              <w:right w:w="55" w:type="dxa"/>
            </w:tcMar>
            <w:vAlign w:val="center"/>
          </w:tcPr>
          <w:p w:rsidR="00053956" w:rsidRDefault="00053956" w:rsidP="008F7309">
            <w:pPr>
              <w:pStyle w:val="TableContents"/>
              <w:jc w:val="center"/>
            </w:pPr>
            <w:r>
              <w:t>Wykrywalność</w:t>
            </w:r>
          </w:p>
          <w:p w:rsidR="00053956" w:rsidRDefault="001E15E3" w:rsidP="008F7309">
            <w:pPr>
              <w:pStyle w:val="TableContents"/>
              <w:jc w:val="center"/>
            </w:pPr>
            <w:r>
              <w:t>-</w:t>
            </w:r>
            <w:r w:rsidR="00AE7210">
              <w:t>1</w:t>
            </w:r>
            <w:r w:rsidR="00C15690">
              <w:t>,</w:t>
            </w:r>
            <w:r w:rsidR="00AE7210">
              <w:t>79</w:t>
            </w:r>
            <w:r w:rsidR="00C15690">
              <w:t>%</w:t>
            </w:r>
          </w:p>
        </w:tc>
        <w:tc>
          <w:tcPr>
            <w:tcW w:w="241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053956" w:rsidRDefault="00053956" w:rsidP="008F7309">
            <w:pPr>
              <w:pStyle w:val="TableContents"/>
              <w:jc w:val="center"/>
            </w:pPr>
            <w:r>
              <w:t>-</w:t>
            </w:r>
          </w:p>
        </w:tc>
      </w:tr>
    </w:tbl>
    <w:p w:rsidR="00562FCE" w:rsidRDefault="00562FCE" w:rsidP="006452FB">
      <w:pPr>
        <w:pStyle w:val="Bezodstpw"/>
        <w:spacing w:line="360" w:lineRule="auto"/>
        <w:jc w:val="both"/>
        <w:rPr>
          <w:rFonts w:ascii="Times New Roman" w:hAnsi="Times New Roman" w:cs="Times New Roman"/>
          <w:sz w:val="24"/>
          <w:szCs w:val="24"/>
        </w:rPr>
      </w:pPr>
    </w:p>
    <w:p w:rsidR="00A72832" w:rsidRDefault="00562FCE" w:rsidP="006452FB">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DA0B93">
        <w:rPr>
          <w:rFonts w:ascii="Times New Roman" w:hAnsi="Times New Roman" w:cs="Times New Roman"/>
          <w:sz w:val="24"/>
          <w:szCs w:val="24"/>
        </w:rPr>
        <w:t>Pomimo stale utrzymującego się bardzo wysokiego poziomu wakatów w Komendzie Powiatowej Policji w Zgorzelcu, w roku 2024 na terenie Gminy Zgorzelec odnotowano spadek przestępczości we wszystkich kategoriach przestępstw w stosunku do roku 2023.</w:t>
      </w:r>
      <w:r w:rsidR="001E15E3">
        <w:rPr>
          <w:rFonts w:ascii="Times New Roman" w:hAnsi="Times New Roman" w:cs="Times New Roman"/>
          <w:sz w:val="24"/>
          <w:szCs w:val="24"/>
        </w:rPr>
        <w:t xml:space="preserve"> </w:t>
      </w:r>
      <w:r w:rsidR="00DA0B93">
        <w:rPr>
          <w:rFonts w:ascii="Times New Roman" w:hAnsi="Times New Roman" w:cs="Times New Roman"/>
          <w:sz w:val="24"/>
          <w:szCs w:val="24"/>
        </w:rPr>
        <w:t>Ponadto,</w:t>
      </w:r>
      <w:r w:rsidR="001E15E3">
        <w:rPr>
          <w:rFonts w:ascii="Times New Roman" w:hAnsi="Times New Roman" w:cs="Times New Roman"/>
          <w:sz w:val="24"/>
          <w:szCs w:val="24"/>
        </w:rPr>
        <w:t xml:space="preserve"> w miarę możliwości, w ramach posiadanych oraz przydzielanych z zewnątrz sił i środków,</w:t>
      </w:r>
      <w:r w:rsidR="006452FB">
        <w:rPr>
          <w:rFonts w:ascii="Times New Roman" w:hAnsi="Times New Roman" w:cs="Times New Roman"/>
          <w:sz w:val="24"/>
          <w:szCs w:val="24"/>
        </w:rPr>
        <w:t xml:space="preserve"> planowane</w:t>
      </w:r>
      <w:r w:rsidR="001E15E3">
        <w:rPr>
          <w:rFonts w:ascii="Times New Roman" w:hAnsi="Times New Roman" w:cs="Times New Roman"/>
          <w:sz w:val="24"/>
          <w:szCs w:val="24"/>
        </w:rPr>
        <w:t xml:space="preserve"> były</w:t>
      </w:r>
      <w:r w:rsidR="006452FB">
        <w:rPr>
          <w:rFonts w:ascii="Times New Roman" w:hAnsi="Times New Roman" w:cs="Times New Roman"/>
          <w:sz w:val="24"/>
          <w:szCs w:val="24"/>
        </w:rPr>
        <w:t xml:space="preserve"> działania Policj</w:t>
      </w:r>
      <w:r w:rsidR="00A72832">
        <w:rPr>
          <w:rFonts w:ascii="Times New Roman" w:hAnsi="Times New Roman" w:cs="Times New Roman"/>
          <w:sz w:val="24"/>
          <w:szCs w:val="24"/>
        </w:rPr>
        <w:t>i realizowane między innymi poprzez</w:t>
      </w:r>
      <w:r w:rsidR="0013457E">
        <w:rPr>
          <w:rFonts w:ascii="Times New Roman" w:hAnsi="Times New Roman" w:cs="Times New Roman"/>
          <w:sz w:val="24"/>
          <w:szCs w:val="24"/>
        </w:rPr>
        <w:t xml:space="preserve"> </w:t>
      </w:r>
      <w:r w:rsidR="00A72832">
        <w:rPr>
          <w:rFonts w:ascii="Times New Roman" w:hAnsi="Times New Roman" w:cs="Times New Roman"/>
          <w:sz w:val="24"/>
          <w:szCs w:val="24"/>
        </w:rPr>
        <w:t>kierowanie w</w:t>
      </w:r>
      <w:r w:rsidR="002F794A">
        <w:rPr>
          <w:rFonts w:ascii="Times New Roman" w:hAnsi="Times New Roman" w:cs="Times New Roman"/>
          <w:sz w:val="24"/>
          <w:szCs w:val="24"/>
        </w:rPr>
        <w:t> </w:t>
      </w:r>
      <w:r>
        <w:rPr>
          <w:rFonts w:ascii="Times New Roman" w:hAnsi="Times New Roman" w:cs="Times New Roman"/>
          <w:sz w:val="24"/>
          <w:szCs w:val="24"/>
        </w:rPr>
        <w:t>godzinach nocnych dodatkow</w:t>
      </w:r>
      <w:r w:rsidR="009106FB">
        <w:rPr>
          <w:rFonts w:ascii="Times New Roman" w:hAnsi="Times New Roman" w:cs="Times New Roman"/>
          <w:sz w:val="24"/>
          <w:szCs w:val="24"/>
        </w:rPr>
        <w:t>ych</w:t>
      </w:r>
      <w:r>
        <w:rPr>
          <w:rFonts w:ascii="Times New Roman" w:hAnsi="Times New Roman" w:cs="Times New Roman"/>
          <w:sz w:val="24"/>
          <w:szCs w:val="24"/>
        </w:rPr>
        <w:t xml:space="preserve"> patrol</w:t>
      </w:r>
      <w:r w:rsidR="009106FB">
        <w:rPr>
          <w:rFonts w:ascii="Times New Roman" w:hAnsi="Times New Roman" w:cs="Times New Roman"/>
          <w:sz w:val="24"/>
          <w:szCs w:val="24"/>
        </w:rPr>
        <w:t>i</w:t>
      </w:r>
      <w:r>
        <w:rPr>
          <w:rFonts w:ascii="Times New Roman" w:hAnsi="Times New Roman" w:cs="Times New Roman"/>
          <w:sz w:val="24"/>
          <w:szCs w:val="24"/>
        </w:rPr>
        <w:t xml:space="preserve"> operacyjn</w:t>
      </w:r>
      <w:r w:rsidR="009106FB">
        <w:rPr>
          <w:rFonts w:ascii="Times New Roman" w:hAnsi="Times New Roman" w:cs="Times New Roman"/>
          <w:sz w:val="24"/>
          <w:szCs w:val="24"/>
        </w:rPr>
        <w:t>ych</w:t>
      </w:r>
      <w:r w:rsidR="00294AFD">
        <w:rPr>
          <w:rFonts w:ascii="Times New Roman" w:hAnsi="Times New Roman" w:cs="Times New Roman"/>
          <w:sz w:val="24"/>
          <w:szCs w:val="24"/>
        </w:rPr>
        <w:t xml:space="preserve"> oraz </w:t>
      </w:r>
      <w:r>
        <w:rPr>
          <w:rFonts w:ascii="Times New Roman" w:hAnsi="Times New Roman" w:cs="Times New Roman"/>
          <w:sz w:val="24"/>
          <w:szCs w:val="24"/>
        </w:rPr>
        <w:t>kierowan</w:t>
      </w:r>
      <w:r w:rsidR="00A72832">
        <w:rPr>
          <w:rFonts w:ascii="Times New Roman" w:hAnsi="Times New Roman" w:cs="Times New Roman"/>
          <w:sz w:val="24"/>
          <w:szCs w:val="24"/>
        </w:rPr>
        <w:t>ie</w:t>
      </w:r>
      <w:r>
        <w:rPr>
          <w:rFonts w:ascii="Times New Roman" w:hAnsi="Times New Roman" w:cs="Times New Roman"/>
          <w:sz w:val="24"/>
          <w:szCs w:val="24"/>
        </w:rPr>
        <w:t xml:space="preserve"> do służby na t</w:t>
      </w:r>
      <w:r w:rsidR="00294AFD">
        <w:rPr>
          <w:rFonts w:ascii="Times New Roman" w:hAnsi="Times New Roman" w:cs="Times New Roman"/>
          <w:sz w:val="24"/>
          <w:szCs w:val="24"/>
        </w:rPr>
        <w:t xml:space="preserve">erenie </w:t>
      </w:r>
      <w:r w:rsidR="002F794A">
        <w:rPr>
          <w:rFonts w:ascii="Times New Roman" w:hAnsi="Times New Roman" w:cs="Times New Roman"/>
          <w:sz w:val="24"/>
          <w:szCs w:val="24"/>
        </w:rPr>
        <w:t>miasta</w:t>
      </w:r>
      <w:r>
        <w:rPr>
          <w:rFonts w:ascii="Times New Roman" w:hAnsi="Times New Roman" w:cs="Times New Roman"/>
          <w:sz w:val="24"/>
          <w:szCs w:val="24"/>
        </w:rPr>
        <w:t xml:space="preserve"> </w:t>
      </w:r>
      <w:r w:rsidR="00A72832">
        <w:rPr>
          <w:rFonts w:ascii="Times New Roman" w:hAnsi="Times New Roman" w:cs="Times New Roman"/>
          <w:sz w:val="24"/>
          <w:szCs w:val="24"/>
        </w:rPr>
        <w:t xml:space="preserve">funkcjonariuszy </w:t>
      </w:r>
      <w:r>
        <w:rPr>
          <w:rFonts w:ascii="Times New Roman" w:hAnsi="Times New Roman" w:cs="Times New Roman"/>
          <w:sz w:val="24"/>
          <w:szCs w:val="24"/>
        </w:rPr>
        <w:t xml:space="preserve">Samodzielnego Pododdziału Policji w Legnicy. </w:t>
      </w:r>
      <w:r w:rsidR="00A72832">
        <w:rPr>
          <w:rFonts w:ascii="Times New Roman" w:hAnsi="Times New Roman" w:cs="Times New Roman"/>
          <w:sz w:val="24"/>
          <w:szCs w:val="24"/>
        </w:rPr>
        <w:t>Ponadto p</w:t>
      </w:r>
      <w:r>
        <w:rPr>
          <w:rFonts w:ascii="Times New Roman" w:hAnsi="Times New Roman" w:cs="Times New Roman"/>
          <w:sz w:val="24"/>
          <w:szCs w:val="24"/>
        </w:rPr>
        <w:t>atrole dyslokowano w</w:t>
      </w:r>
      <w:r w:rsidR="002F794A">
        <w:rPr>
          <w:rFonts w:ascii="Times New Roman" w:hAnsi="Times New Roman" w:cs="Times New Roman"/>
          <w:sz w:val="24"/>
          <w:szCs w:val="24"/>
        </w:rPr>
        <w:t> </w:t>
      </w:r>
      <w:r>
        <w:rPr>
          <w:rFonts w:ascii="Times New Roman" w:hAnsi="Times New Roman" w:cs="Times New Roman"/>
          <w:sz w:val="24"/>
          <w:szCs w:val="24"/>
        </w:rPr>
        <w:t>rejony najbardziej zagrożone. Dzielnicowi w ramach programów priorytetowych prowadzili wzmożone działania celem ograniczenia przestępstw i wykroczeń w najbardziej newralgicznych miejscach swoich rejonów służbowych.</w:t>
      </w:r>
      <w:r w:rsidR="006452FB">
        <w:rPr>
          <w:rFonts w:ascii="Times New Roman" w:hAnsi="Times New Roman" w:cs="Times New Roman"/>
          <w:sz w:val="24"/>
          <w:szCs w:val="24"/>
        </w:rPr>
        <w:t xml:space="preserve"> </w:t>
      </w:r>
    </w:p>
    <w:p w:rsidR="0013457E" w:rsidRDefault="0013457E" w:rsidP="006452FB">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593510" w:rsidRDefault="00593510" w:rsidP="006452FB">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Przestępczość narkotykowa</w:t>
      </w:r>
    </w:p>
    <w:p w:rsidR="00593510" w:rsidRDefault="00593510" w:rsidP="006452FB">
      <w:pPr>
        <w:pStyle w:val="Bezodstpw"/>
        <w:spacing w:line="360" w:lineRule="auto"/>
        <w:jc w:val="both"/>
        <w:rPr>
          <w:rFonts w:ascii="Times New Roman" w:hAnsi="Times New Roman" w:cs="Times New Roman"/>
          <w:sz w:val="24"/>
          <w:szCs w:val="24"/>
        </w:rPr>
      </w:pPr>
    </w:p>
    <w:p w:rsidR="00DF58FB" w:rsidRDefault="00DF58FB" w:rsidP="006452FB">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ab/>
        <w:t>W roku 202</w:t>
      </w:r>
      <w:r w:rsidR="001E15E3">
        <w:rPr>
          <w:rFonts w:ascii="Times New Roman" w:hAnsi="Times New Roman" w:cs="Times New Roman"/>
          <w:sz w:val="24"/>
          <w:szCs w:val="24"/>
        </w:rPr>
        <w:t>4</w:t>
      </w:r>
      <w:r>
        <w:rPr>
          <w:rFonts w:ascii="Times New Roman" w:hAnsi="Times New Roman" w:cs="Times New Roman"/>
          <w:sz w:val="24"/>
          <w:szCs w:val="24"/>
        </w:rPr>
        <w:t xml:space="preserve"> funkcjonariusze Komendy Powiatowej Policji w Zgorzelcu ujawnili na terenie </w:t>
      </w:r>
      <w:r w:rsidR="00DA0B93">
        <w:rPr>
          <w:rFonts w:ascii="Times New Roman" w:hAnsi="Times New Roman" w:cs="Times New Roman"/>
          <w:sz w:val="24"/>
          <w:szCs w:val="24"/>
        </w:rPr>
        <w:t>Gminy</w:t>
      </w:r>
      <w:r>
        <w:rPr>
          <w:rFonts w:ascii="Times New Roman" w:hAnsi="Times New Roman" w:cs="Times New Roman"/>
          <w:sz w:val="24"/>
          <w:szCs w:val="24"/>
        </w:rPr>
        <w:t xml:space="preserve"> Zgorzelec </w:t>
      </w:r>
      <w:r w:rsidR="005273BE">
        <w:rPr>
          <w:rFonts w:ascii="Times New Roman" w:hAnsi="Times New Roman" w:cs="Times New Roman"/>
          <w:sz w:val="24"/>
          <w:szCs w:val="24"/>
        </w:rPr>
        <w:t>1</w:t>
      </w:r>
      <w:r w:rsidR="00DA0B93">
        <w:rPr>
          <w:rFonts w:ascii="Times New Roman" w:hAnsi="Times New Roman" w:cs="Times New Roman"/>
          <w:sz w:val="24"/>
          <w:szCs w:val="24"/>
        </w:rPr>
        <w:t>7</w:t>
      </w:r>
      <w:r>
        <w:rPr>
          <w:rFonts w:ascii="Times New Roman" w:hAnsi="Times New Roman" w:cs="Times New Roman"/>
          <w:sz w:val="24"/>
          <w:szCs w:val="24"/>
        </w:rPr>
        <w:t xml:space="preserve"> przestępstw narkotykowych, przy </w:t>
      </w:r>
      <w:r w:rsidR="004260ED">
        <w:rPr>
          <w:rFonts w:ascii="Times New Roman" w:hAnsi="Times New Roman" w:cs="Times New Roman"/>
          <w:sz w:val="24"/>
          <w:szCs w:val="24"/>
        </w:rPr>
        <w:t>16</w:t>
      </w:r>
      <w:r>
        <w:rPr>
          <w:rFonts w:ascii="Times New Roman" w:hAnsi="Times New Roman" w:cs="Times New Roman"/>
          <w:sz w:val="24"/>
          <w:szCs w:val="24"/>
        </w:rPr>
        <w:t xml:space="preserve"> tego typu przestępstwach ujawnionych </w:t>
      </w:r>
      <w:r>
        <w:rPr>
          <w:rFonts w:ascii="Times New Roman" w:hAnsi="Times New Roman" w:cs="Times New Roman"/>
          <w:sz w:val="24"/>
          <w:szCs w:val="24"/>
        </w:rPr>
        <w:lastRenderedPageBreak/>
        <w:t>w</w:t>
      </w:r>
      <w:r w:rsidR="002F794A">
        <w:rPr>
          <w:rFonts w:ascii="Times New Roman" w:hAnsi="Times New Roman" w:cs="Times New Roman"/>
          <w:sz w:val="24"/>
          <w:szCs w:val="24"/>
        </w:rPr>
        <w:t> </w:t>
      </w:r>
      <w:r>
        <w:rPr>
          <w:rFonts w:ascii="Times New Roman" w:hAnsi="Times New Roman" w:cs="Times New Roman"/>
          <w:sz w:val="24"/>
          <w:szCs w:val="24"/>
        </w:rPr>
        <w:t>roku 202</w:t>
      </w:r>
      <w:r w:rsidR="00E67618">
        <w:rPr>
          <w:rFonts w:ascii="Times New Roman" w:hAnsi="Times New Roman" w:cs="Times New Roman"/>
          <w:sz w:val="24"/>
          <w:szCs w:val="24"/>
        </w:rPr>
        <w:t>3</w:t>
      </w:r>
      <w:r>
        <w:rPr>
          <w:rFonts w:ascii="Times New Roman" w:hAnsi="Times New Roman" w:cs="Times New Roman"/>
          <w:sz w:val="24"/>
          <w:szCs w:val="24"/>
        </w:rPr>
        <w:t xml:space="preserve">. Ogółem, na terenie powiatu zgorzeleckiego policjanci zabezpieczyli łącznie </w:t>
      </w:r>
      <w:r w:rsidR="00E67618">
        <w:rPr>
          <w:rFonts w:ascii="Times New Roman" w:hAnsi="Times New Roman" w:cs="Times New Roman"/>
          <w:sz w:val="24"/>
          <w:szCs w:val="24"/>
        </w:rPr>
        <w:t>42</w:t>
      </w:r>
      <w:r>
        <w:rPr>
          <w:rFonts w:ascii="Times New Roman" w:hAnsi="Times New Roman" w:cs="Times New Roman"/>
          <w:sz w:val="24"/>
          <w:szCs w:val="24"/>
        </w:rPr>
        <w:t>.</w:t>
      </w:r>
      <w:r w:rsidR="00E67618">
        <w:rPr>
          <w:rFonts w:ascii="Times New Roman" w:hAnsi="Times New Roman" w:cs="Times New Roman"/>
          <w:sz w:val="24"/>
          <w:szCs w:val="24"/>
        </w:rPr>
        <w:t>495</w:t>
      </w:r>
      <w:r>
        <w:rPr>
          <w:rFonts w:ascii="Times New Roman" w:hAnsi="Times New Roman" w:cs="Times New Roman"/>
          <w:sz w:val="24"/>
          <w:szCs w:val="24"/>
        </w:rPr>
        <w:t>,</w:t>
      </w:r>
      <w:r w:rsidR="002F794A">
        <w:rPr>
          <w:rFonts w:ascii="Times New Roman" w:hAnsi="Times New Roman" w:cs="Times New Roman"/>
          <w:sz w:val="24"/>
          <w:szCs w:val="24"/>
        </w:rPr>
        <w:t>3 </w:t>
      </w:r>
      <w:r>
        <w:rPr>
          <w:rFonts w:ascii="Times New Roman" w:hAnsi="Times New Roman" w:cs="Times New Roman"/>
          <w:sz w:val="24"/>
          <w:szCs w:val="24"/>
        </w:rPr>
        <w:t>g środków odurzających i substancji psychotropowych</w:t>
      </w:r>
      <w:r w:rsidR="00E67618">
        <w:rPr>
          <w:rFonts w:ascii="Times New Roman" w:hAnsi="Times New Roman" w:cs="Times New Roman"/>
          <w:sz w:val="24"/>
          <w:szCs w:val="24"/>
        </w:rPr>
        <w:t xml:space="preserve"> przy 15.987,3 g w roku 2023. </w:t>
      </w:r>
    </w:p>
    <w:p w:rsidR="0024694E" w:rsidRDefault="0024694E" w:rsidP="006C7A6B">
      <w:pPr>
        <w:pStyle w:val="Standard"/>
        <w:spacing w:line="360" w:lineRule="auto"/>
        <w:ind w:firstLine="708"/>
        <w:jc w:val="both"/>
      </w:pPr>
    </w:p>
    <w:p w:rsidR="0024694E" w:rsidRDefault="0024694E" w:rsidP="006C7A6B">
      <w:pPr>
        <w:pStyle w:val="Standard"/>
        <w:spacing w:line="360" w:lineRule="auto"/>
        <w:ind w:firstLine="708"/>
        <w:jc w:val="both"/>
      </w:pPr>
    </w:p>
    <w:p w:rsidR="006C7A6B" w:rsidRDefault="006452FB" w:rsidP="006C7A6B">
      <w:pPr>
        <w:pStyle w:val="Standard"/>
        <w:spacing w:line="360" w:lineRule="auto"/>
        <w:ind w:firstLine="708"/>
        <w:jc w:val="both"/>
      </w:pPr>
      <w:r>
        <w:t>Funkcjonariusz</w:t>
      </w:r>
      <w:r w:rsidR="00593510">
        <w:t>e</w:t>
      </w:r>
      <w:r>
        <w:t xml:space="preserve"> Komendy Powiat</w:t>
      </w:r>
      <w:r w:rsidR="00562FCE">
        <w:t xml:space="preserve">owej Policji w </w:t>
      </w:r>
      <w:r w:rsidR="001A13B9">
        <w:t>Zgorzelcu</w:t>
      </w:r>
      <w:r w:rsidR="00562FCE">
        <w:t xml:space="preserve"> w 202</w:t>
      </w:r>
      <w:r w:rsidR="00E67618">
        <w:t>4</w:t>
      </w:r>
      <w:r>
        <w:t xml:space="preserve"> roku</w:t>
      </w:r>
      <w:r w:rsidR="00135E4B">
        <w:t xml:space="preserve"> ujawnili </w:t>
      </w:r>
      <w:r w:rsidR="00135E4B">
        <w:br/>
        <w:t xml:space="preserve">w trakcie służby </w:t>
      </w:r>
      <w:r w:rsidR="00577A04">
        <w:t>8</w:t>
      </w:r>
      <w:r w:rsidR="001A13B9">
        <w:t xml:space="preserve"> </w:t>
      </w:r>
      <w:r w:rsidR="00577A04">
        <w:t>392</w:t>
      </w:r>
      <w:r>
        <w:t xml:space="preserve"> wykrocze</w:t>
      </w:r>
      <w:r w:rsidR="002F794A">
        <w:t>nia</w:t>
      </w:r>
      <w:r>
        <w:t>, które zakończyły się zastosowaniem wobec sprawców</w:t>
      </w:r>
      <w:r w:rsidR="001A13B9">
        <w:t xml:space="preserve"> grzywien w postaci</w:t>
      </w:r>
      <w:r>
        <w:t xml:space="preserve"> mandatów karnych, środków oddziaływania wychowawczego w postaci pouczenia lub zwrócenia uwagi oraz skierowaniem wniosków o ukaranie do sądu. </w:t>
      </w:r>
      <w:r w:rsidR="00F8091C">
        <w:t>P</w:t>
      </w:r>
      <w:r>
        <w:t>rzeprowa</w:t>
      </w:r>
      <w:r w:rsidR="00135E4B">
        <w:t>dzili także</w:t>
      </w:r>
      <w:r w:rsidR="00577A04">
        <w:t xml:space="preserve"> 4116</w:t>
      </w:r>
      <w:r w:rsidR="00135E4B">
        <w:t xml:space="preserve"> </w:t>
      </w:r>
      <w:r>
        <w:t xml:space="preserve"> postępowa</w:t>
      </w:r>
      <w:r w:rsidR="00480C7F">
        <w:t>ń</w:t>
      </w:r>
      <w:r>
        <w:t xml:space="preserve"> wyjaśniając</w:t>
      </w:r>
      <w:r w:rsidR="00480C7F">
        <w:t>ych</w:t>
      </w:r>
      <w:r>
        <w:t xml:space="preserve"> w sprawach o wykroczenia.</w:t>
      </w:r>
      <w:r w:rsidR="00775F6D">
        <w:t xml:space="preserve"> </w:t>
      </w:r>
    </w:p>
    <w:p w:rsidR="006C7A6B" w:rsidRPr="006C7A6B" w:rsidRDefault="006C7A6B" w:rsidP="006C7A6B">
      <w:pPr>
        <w:pStyle w:val="Standard"/>
        <w:spacing w:line="360" w:lineRule="auto"/>
        <w:jc w:val="both"/>
        <w:rPr>
          <w:sz w:val="16"/>
          <w:szCs w:val="16"/>
        </w:rPr>
      </w:pPr>
    </w:p>
    <w:p w:rsidR="003F099D" w:rsidRDefault="003F099D" w:rsidP="006452FB">
      <w:pPr>
        <w:pStyle w:val="Standard"/>
        <w:spacing w:line="360" w:lineRule="auto"/>
        <w:jc w:val="both"/>
        <w:rPr>
          <w:bCs/>
        </w:rPr>
      </w:pPr>
    </w:p>
    <w:p w:rsidR="006452FB" w:rsidRDefault="00CB7131" w:rsidP="006452FB">
      <w:pPr>
        <w:pStyle w:val="Standard"/>
        <w:spacing w:line="360" w:lineRule="auto"/>
        <w:jc w:val="both"/>
        <w:rPr>
          <w:bCs/>
        </w:rPr>
      </w:pPr>
      <w:r>
        <w:rPr>
          <w:bCs/>
        </w:rPr>
        <w:t>Czas reakcji na zdarzenie:</w:t>
      </w:r>
    </w:p>
    <w:p w:rsidR="00CB7131" w:rsidRDefault="00CB7131" w:rsidP="006452FB">
      <w:pPr>
        <w:pStyle w:val="Standard"/>
        <w:spacing w:line="360" w:lineRule="auto"/>
        <w:jc w:val="both"/>
      </w:pPr>
      <w:r>
        <w:t xml:space="preserve">Na terenie </w:t>
      </w:r>
      <w:r w:rsidR="00C030A4">
        <w:t>Gminy</w:t>
      </w:r>
      <w:r>
        <w:t xml:space="preserve"> Zgorzelec w roku 202</w:t>
      </w:r>
      <w:r w:rsidR="00886726">
        <w:t>4</w:t>
      </w:r>
      <w:r>
        <w:t xml:space="preserve"> średni czas reakcji na zdarzenie wyniósł:</w:t>
      </w:r>
    </w:p>
    <w:tbl>
      <w:tblPr>
        <w:tblStyle w:val="Tabela-Siatka"/>
        <w:tblW w:w="0" w:type="auto"/>
        <w:tblLook w:val="04A0" w:firstRow="1" w:lastRow="0" w:firstColumn="1" w:lastColumn="0" w:noHBand="0" w:noVBand="1"/>
      </w:tblPr>
      <w:tblGrid>
        <w:gridCol w:w="2407"/>
        <w:gridCol w:w="2407"/>
        <w:gridCol w:w="2407"/>
        <w:gridCol w:w="2407"/>
      </w:tblGrid>
      <w:tr w:rsidR="00CB7131" w:rsidTr="00593510">
        <w:tc>
          <w:tcPr>
            <w:tcW w:w="2407" w:type="dxa"/>
            <w:vAlign w:val="center"/>
          </w:tcPr>
          <w:p w:rsidR="00CB7131" w:rsidRPr="00593510" w:rsidRDefault="00593510" w:rsidP="00593510">
            <w:pPr>
              <w:pStyle w:val="Standard"/>
              <w:spacing w:line="360" w:lineRule="auto"/>
              <w:jc w:val="center"/>
              <w:rPr>
                <w:rFonts w:ascii="Times New Roman" w:hAnsi="Times New Roman"/>
                <w:b/>
                <w:sz w:val="24"/>
                <w:szCs w:val="24"/>
              </w:rPr>
            </w:pPr>
            <w:r w:rsidRPr="00593510">
              <w:rPr>
                <w:rFonts w:ascii="Times New Roman" w:hAnsi="Times New Roman"/>
                <w:b/>
                <w:sz w:val="24"/>
                <w:szCs w:val="24"/>
              </w:rPr>
              <w:t>Rodzaj interwencji</w:t>
            </w:r>
          </w:p>
        </w:tc>
        <w:tc>
          <w:tcPr>
            <w:tcW w:w="2407" w:type="dxa"/>
            <w:vAlign w:val="center"/>
          </w:tcPr>
          <w:p w:rsidR="00CB7131" w:rsidRPr="00593510" w:rsidRDefault="00593510" w:rsidP="00593510">
            <w:pPr>
              <w:pStyle w:val="Standard"/>
              <w:spacing w:line="360" w:lineRule="auto"/>
              <w:jc w:val="center"/>
              <w:rPr>
                <w:rFonts w:ascii="Times New Roman" w:hAnsi="Times New Roman"/>
                <w:b/>
                <w:sz w:val="24"/>
                <w:szCs w:val="24"/>
              </w:rPr>
            </w:pPr>
            <w:r w:rsidRPr="00593510">
              <w:rPr>
                <w:rFonts w:ascii="Times New Roman" w:hAnsi="Times New Roman"/>
                <w:b/>
                <w:sz w:val="24"/>
                <w:szCs w:val="24"/>
              </w:rPr>
              <w:t>202</w:t>
            </w:r>
            <w:r w:rsidR="00886726">
              <w:rPr>
                <w:rFonts w:ascii="Times New Roman" w:hAnsi="Times New Roman"/>
                <w:b/>
                <w:sz w:val="24"/>
                <w:szCs w:val="24"/>
              </w:rPr>
              <w:t>3</w:t>
            </w:r>
          </w:p>
        </w:tc>
        <w:tc>
          <w:tcPr>
            <w:tcW w:w="2407" w:type="dxa"/>
            <w:vAlign w:val="center"/>
          </w:tcPr>
          <w:p w:rsidR="00CB7131" w:rsidRPr="00593510" w:rsidRDefault="00593510" w:rsidP="00593510">
            <w:pPr>
              <w:pStyle w:val="Standard"/>
              <w:spacing w:line="360" w:lineRule="auto"/>
              <w:jc w:val="center"/>
              <w:rPr>
                <w:rFonts w:ascii="Times New Roman" w:hAnsi="Times New Roman"/>
                <w:b/>
                <w:sz w:val="24"/>
                <w:szCs w:val="24"/>
              </w:rPr>
            </w:pPr>
            <w:r w:rsidRPr="00593510">
              <w:rPr>
                <w:rFonts w:ascii="Times New Roman" w:hAnsi="Times New Roman"/>
                <w:b/>
                <w:sz w:val="24"/>
                <w:szCs w:val="24"/>
              </w:rPr>
              <w:t>202</w:t>
            </w:r>
            <w:r w:rsidR="00886726">
              <w:rPr>
                <w:rFonts w:ascii="Times New Roman" w:hAnsi="Times New Roman"/>
                <w:b/>
                <w:sz w:val="24"/>
                <w:szCs w:val="24"/>
              </w:rPr>
              <w:t>4</w:t>
            </w:r>
          </w:p>
        </w:tc>
        <w:tc>
          <w:tcPr>
            <w:tcW w:w="2407" w:type="dxa"/>
            <w:vAlign w:val="center"/>
          </w:tcPr>
          <w:p w:rsidR="00CB7131" w:rsidRPr="00593510" w:rsidRDefault="00593510" w:rsidP="00593510">
            <w:pPr>
              <w:pStyle w:val="Standard"/>
              <w:spacing w:line="360" w:lineRule="auto"/>
              <w:jc w:val="center"/>
              <w:rPr>
                <w:rFonts w:ascii="Times New Roman" w:hAnsi="Times New Roman"/>
                <w:b/>
                <w:sz w:val="24"/>
                <w:szCs w:val="24"/>
              </w:rPr>
            </w:pPr>
            <w:r w:rsidRPr="00593510">
              <w:rPr>
                <w:rFonts w:ascii="Times New Roman" w:hAnsi="Times New Roman"/>
                <w:b/>
                <w:sz w:val="24"/>
                <w:szCs w:val="24"/>
              </w:rPr>
              <w:t>Różnica</w:t>
            </w:r>
          </w:p>
        </w:tc>
      </w:tr>
      <w:tr w:rsidR="00CB7131" w:rsidTr="00593510">
        <w:tc>
          <w:tcPr>
            <w:tcW w:w="2407" w:type="dxa"/>
            <w:vAlign w:val="center"/>
          </w:tcPr>
          <w:p w:rsidR="00CB7131" w:rsidRPr="00593510" w:rsidRDefault="00593510" w:rsidP="00593510">
            <w:pPr>
              <w:pStyle w:val="Standard"/>
              <w:spacing w:line="360" w:lineRule="auto"/>
              <w:jc w:val="center"/>
              <w:rPr>
                <w:rFonts w:ascii="Times New Roman" w:hAnsi="Times New Roman"/>
                <w:sz w:val="24"/>
                <w:szCs w:val="24"/>
              </w:rPr>
            </w:pPr>
            <w:r>
              <w:rPr>
                <w:rFonts w:ascii="Times New Roman" w:hAnsi="Times New Roman"/>
                <w:sz w:val="24"/>
                <w:szCs w:val="24"/>
              </w:rPr>
              <w:t>Pilne</w:t>
            </w:r>
          </w:p>
        </w:tc>
        <w:tc>
          <w:tcPr>
            <w:tcW w:w="2407" w:type="dxa"/>
            <w:vAlign w:val="center"/>
          </w:tcPr>
          <w:p w:rsidR="00CB7131" w:rsidRPr="00593510" w:rsidRDefault="00AD004E" w:rsidP="00593510">
            <w:pPr>
              <w:pStyle w:val="Standard"/>
              <w:spacing w:line="360" w:lineRule="auto"/>
              <w:jc w:val="center"/>
              <w:rPr>
                <w:rFonts w:ascii="Times New Roman" w:hAnsi="Times New Roman"/>
                <w:sz w:val="24"/>
                <w:szCs w:val="24"/>
              </w:rPr>
            </w:pPr>
            <w:r>
              <w:rPr>
                <w:rFonts w:ascii="Times New Roman" w:hAnsi="Times New Roman"/>
                <w:sz w:val="24"/>
                <w:szCs w:val="24"/>
              </w:rPr>
              <w:t>8</w:t>
            </w:r>
            <w:r w:rsidR="00593510">
              <w:rPr>
                <w:rFonts w:ascii="Times New Roman" w:hAnsi="Times New Roman"/>
                <w:sz w:val="24"/>
                <w:szCs w:val="24"/>
              </w:rPr>
              <w:t>:</w:t>
            </w:r>
            <w:r>
              <w:rPr>
                <w:rFonts w:ascii="Times New Roman" w:hAnsi="Times New Roman"/>
                <w:sz w:val="24"/>
                <w:szCs w:val="24"/>
              </w:rPr>
              <w:t>20</w:t>
            </w:r>
            <w:r w:rsidR="00593510">
              <w:rPr>
                <w:rFonts w:ascii="Times New Roman" w:hAnsi="Times New Roman"/>
                <w:sz w:val="24"/>
                <w:szCs w:val="24"/>
              </w:rPr>
              <w:t xml:space="preserve"> min</w:t>
            </w:r>
          </w:p>
        </w:tc>
        <w:tc>
          <w:tcPr>
            <w:tcW w:w="2407" w:type="dxa"/>
            <w:vAlign w:val="center"/>
          </w:tcPr>
          <w:p w:rsidR="00CB7131" w:rsidRPr="00593510" w:rsidRDefault="00AD004E" w:rsidP="00593510">
            <w:pPr>
              <w:pStyle w:val="Standard"/>
              <w:spacing w:line="360" w:lineRule="auto"/>
              <w:jc w:val="center"/>
              <w:rPr>
                <w:rFonts w:ascii="Times New Roman" w:hAnsi="Times New Roman"/>
                <w:sz w:val="24"/>
                <w:szCs w:val="24"/>
              </w:rPr>
            </w:pPr>
            <w:r>
              <w:rPr>
                <w:rFonts w:ascii="Times New Roman" w:hAnsi="Times New Roman"/>
                <w:sz w:val="24"/>
                <w:szCs w:val="24"/>
              </w:rPr>
              <w:t>12</w:t>
            </w:r>
            <w:r w:rsidR="00593510">
              <w:rPr>
                <w:rFonts w:ascii="Times New Roman" w:hAnsi="Times New Roman"/>
                <w:sz w:val="24"/>
                <w:szCs w:val="24"/>
              </w:rPr>
              <w:t>:</w:t>
            </w:r>
            <w:r>
              <w:rPr>
                <w:rFonts w:ascii="Times New Roman" w:hAnsi="Times New Roman"/>
                <w:sz w:val="24"/>
                <w:szCs w:val="24"/>
              </w:rPr>
              <w:t>12</w:t>
            </w:r>
            <w:r w:rsidR="00593510">
              <w:rPr>
                <w:rFonts w:ascii="Times New Roman" w:hAnsi="Times New Roman"/>
                <w:sz w:val="24"/>
                <w:szCs w:val="24"/>
              </w:rPr>
              <w:t xml:space="preserve"> min</w:t>
            </w:r>
          </w:p>
        </w:tc>
        <w:tc>
          <w:tcPr>
            <w:tcW w:w="2407" w:type="dxa"/>
            <w:vAlign w:val="center"/>
          </w:tcPr>
          <w:p w:rsidR="00CB7131" w:rsidRPr="00593510" w:rsidRDefault="004938CD" w:rsidP="00593510">
            <w:pPr>
              <w:pStyle w:val="Standard"/>
              <w:spacing w:line="360" w:lineRule="auto"/>
              <w:jc w:val="center"/>
              <w:rPr>
                <w:rFonts w:ascii="Times New Roman" w:hAnsi="Times New Roman"/>
                <w:sz w:val="24"/>
                <w:szCs w:val="24"/>
              </w:rPr>
            </w:pPr>
            <w:r>
              <w:rPr>
                <w:rFonts w:ascii="Times New Roman" w:hAnsi="Times New Roman"/>
                <w:sz w:val="24"/>
                <w:szCs w:val="24"/>
              </w:rPr>
              <w:t>+</w:t>
            </w:r>
            <w:r w:rsidR="008C12BA">
              <w:rPr>
                <w:rFonts w:ascii="Times New Roman" w:hAnsi="Times New Roman"/>
                <w:sz w:val="24"/>
                <w:szCs w:val="24"/>
              </w:rPr>
              <w:t>3</w:t>
            </w:r>
            <w:r w:rsidR="00C15690">
              <w:rPr>
                <w:rFonts w:ascii="Times New Roman" w:hAnsi="Times New Roman"/>
                <w:sz w:val="24"/>
                <w:szCs w:val="24"/>
              </w:rPr>
              <w:t>:</w:t>
            </w:r>
            <w:r>
              <w:rPr>
                <w:rFonts w:ascii="Times New Roman" w:hAnsi="Times New Roman"/>
                <w:sz w:val="24"/>
                <w:szCs w:val="24"/>
              </w:rPr>
              <w:t>5</w:t>
            </w:r>
            <w:r w:rsidR="008C12BA">
              <w:rPr>
                <w:rFonts w:ascii="Times New Roman" w:hAnsi="Times New Roman"/>
                <w:sz w:val="24"/>
                <w:szCs w:val="24"/>
              </w:rPr>
              <w:t>2</w:t>
            </w:r>
            <w:r w:rsidR="00593510">
              <w:rPr>
                <w:rFonts w:ascii="Times New Roman" w:hAnsi="Times New Roman"/>
                <w:sz w:val="24"/>
                <w:szCs w:val="24"/>
              </w:rPr>
              <w:t xml:space="preserve"> </w:t>
            </w:r>
            <w:r w:rsidR="00C15690">
              <w:rPr>
                <w:rFonts w:ascii="Times New Roman" w:hAnsi="Times New Roman"/>
                <w:sz w:val="24"/>
                <w:szCs w:val="24"/>
              </w:rPr>
              <w:t>min</w:t>
            </w:r>
          </w:p>
        </w:tc>
      </w:tr>
      <w:tr w:rsidR="00CB7131" w:rsidTr="00593510">
        <w:tc>
          <w:tcPr>
            <w:tcW w:w="2407" w:type="dxa"/>
            <w:vAlign w:val="center"/>
          </w:tcPr>
          <w:p w:rsidR="00CB7131" w:rsidRPr="00593510" w:rsidRDefault="00593510" w:rsidP="00593510">
            <w:pPr>
              <w:pStyle w:val="Standard"/>
              <w:spacing w:line="360" w:lineRule="auto"/>
              <w:jc w:val="center"/>
              <w:rPr>
                <w:rFonts w:ascii="Times New Roman" w:hAnsi="Times New Roman"/>
                <w:sz w:val="24"/>
                <w:szCs w:val="24"/>
              </w:rPr>
            </w:pPr>
            <w:r>
              <w:rPr>
                <w:rFonts w:ascii="Times New Roman" w:hAnsi="Times New Roman"/>
                <w:sz w:val="24"/>
                <w:szCs w:val="24"/>
              </w:rPr>
              <w:t>Zwykłe</w:t>
            </w:r>
          </w:p>
        </w:tc>
        <w:tc>
          <w:tcPr>
            <w:tcW w:w="2407" w:type="dxa"/>
            <w:vAlign w:val="center"/>
          </w:tcPr>
          <w:p w:rsidR="00CB7131" w:rsidRPr="00593510" w:rsidRDefault="006E6720" w:rsidP="00593510">
            <w:pPr>
              <w:pStyle w:val="Standard"/>
              <w:spacing w:line="360" w:lineRule="auto"/>
              <w:jc w:val="center"/>
              <w:rPr>
                <w:rFonts w:ascii="Times New Roman" w:hAnsi="Times New Roman"/>
                <w:sz w:val="24"/>
                <w:szCs w:val="24"/>
              </w:rPr>
            </w:pPr>
            <w:r>
              <w:rPr>
                <w:rFonts w:ascii="Times New Roman" w:hAnsi="Times New Roman"/>
                <w:sz w:val="24"/>
                <w:szCs w:val="24"/>
              </w:rPr>
              <w:t>1</w:t>
            </w:r>
            <w:r w:rsidR="00AD004E">
              <w:rPr>
                <w:rFonts w:ascii="Times New Roman" w:hAnsi="Times New Roman"/>
                <w:sz w:val="24"/>
                <w:szCs w:val="24"/>
              </w:rPr>
              <w:t>7</w:t>
            </w:r>
            <w:r w:rsidR="00593510">
              <w:rPr>
                <w:rFonts w:ascii="Times New Roman" w:hAnsi="Times New Roman"/>
                <w:sz w:val="24"/>
                <w:szCs w:val="24"/>
              </w:rPr>
              <w:t>:</w:t>
            </w:r>
            <w:r w:rsidR="00AD004E">
              <w:rPr>
                <w:rFonts w:ascii="Times New Roman" w:hAnsi="Times New Roman"/>
                <w:sz w:val="24"/>
                <w:szCs w:val="24"/>
              </w:rPr>
              <w:t>47</w:t>
            </w:r>
            <w:r w:rsidR="00593510">
              <w:rPr>
                <w:rFonts w:ascii="Times New Roman" w:hAnsi="Times New Roman"/>
                <w:sz w:val="24"/>
                <w:szCs w:val="24"/>
              </w:rPr>
              <w:t xml:space="preserve"> min</w:t>
            </w:r>
          </w:p>
        </w:tc>
        <w:tc>
          <w:tcPr>
            <w:tcW w:w="2407" w:type="dxa"/>
            <w:vAlign w:val="center"/>
          </w:tcPr>
          <w:p w:rsidR="00CB7131" w:rsidRPr="00593510" w:rsidRDefault="00AD004E" w:rsidP="00593510">
            <w:pPr>
              <w:pStyle w:val="Standard"/>
              <w:spacing w:line="360" w:lineRule="auto"/>
              <w:jc w:val="center"/>
              <w:rPr>
                <w:rFonts w:ascii="Times New Roman" w:hAnsi="Times New Roman"/>
                <w:sz w:val="24"/>
                <w:szCs w:val="24"/>
              </w:rPr>
            </w:pPr>
            <w:r>
              <w:rPr>
                <w:rFonts w:ascii="Times New Roman" w:hAnsi="Times New Roman"/>
                <w:sz w:val="24"/>
                <w:szCs w:val="24"/>
              </w:rPr>
              <w:t>24</w:t>
            </w:r>
            <w:r w:rsidR="00593510">
              <w:rPr>
                <w:rFonts w:ascii="Times New Roman" w:hAnsi="Times New Roman"/>
                <w:sz w:val="24"/>
                <w:szCs w:val="24"/>
              </w:rPr>
              <w:t>:</w:t>
            </w:r>
            <w:r>
              <w:rPr>
                <w:rFonts w:ascii="Times New Roman" w:hAnsi="Times New Roman"/>
                <w:sz w:val="24"/>
                <w:szCs w:val="24"/>
              </w:rPr>
              <w:t>10</w:t>
            </w:r>
          </w:p>
        </w:tc>
        <w:tc>
          <w:tcPr>
            <w:tcW w:w="2407" w:type="dxa"/>
            <w:vAlign w:val="center"/>
          </w:tcPr>
          <w:p w:rsidR="00CB7131" w:rsidRPr="00593510" w:rsidRDefault="004938CD" w:rsidP="00593510">
            <w:pPr>
              <w:pStyle w:val="Standard"/>
              <w:spacing w:line="360" w:lineRule="auto"/>
              <w:jc w:val="center"/>
              <w:rPr>
                <w:rFonts w:ascii="Times New Roman" w:hAnsi="Times New Roman"/>
                <w:sz w:val="24"/>
                <w:szCs w:val="24"/>
              </w:rPr>
            </w:pPr>
            <w:r>
              <w:rPr>
                <w:rFonts w:ascii="Times New Roman" w:hAnsi="Times New Roman"/>
                <w:sz w:val="24"/>
                <w:szCs w:val="24"/>
              </w:rPr>
              <w:t>+</w:t>
            </w:r>
            <w:r w:rsidR="008C12BA">
              <w:rPr>
                <w:rFonts w:ascii="Times New Roman" w:hAnsi="Times New Roman"/>
                <w:sz w:val="24"/>
                <w:szCs w:val="24"/>
              </w:rPr>
              <w:t>6</w:t>
            </w:r>
            <w:r w:rsidR="00593510">
              <w:rPr>
                <w:rFonts w:ascii="Times New Roman" w:hAnsi="Times New Roman"/>
                <w:sz w:val="24"/>
                <w:szCs w:val="24"/>
              </w:rPr>
              <w:t>:</w:t>
            </w:r>
            <w:r w:rsidR="008C12BA">
              <w:rPr>
                <w:rFonts w:ascii="Times New Roman" w:hAnsi="Times New Roman"/>
                <w:sz w:val="24"/>
                <w:szCs w:val="24"/>
              </w:rPr>
              <w:t>23</w:t>
            </w:r>
            <w:r w:rsidR="00593510">
              <w:rPr>
                <w:rFonts w:ascii="Times New Roman" w:hAnsi="Times New Roman"/>
                <w:sz w:val="24"/>
                <w:szCs w:val="24"/>
              </w:rPr>
              <w:t xml:space="preserve"> min</w:t>
            </w:r>
          </w:p>
        </w:tc>
      </w:tr>
    </w:tbl>
    <w:p w:rsidR="00CB7131" w:rsidRDefault="00CB7131" w:rsidP="006452FB">
      <w:pPr>
        <w:pStyle w:val="Standard"/>
        <w:spacing w:line="360" w:lineRule="auto"/>
        <w:jc w:val="both"/>
      </w:pPr>
    </w:p>
    <w:p w:rsidR="00593510" w:rsidRDefault="002143AF" w:rsidP="006452FB">
      <w:pPr>
        <w:pStyle w:val="Standard"/>
        <w:spacing w:line="360" w:lineRule="auto"/>
        <w:jc w:val="both"/>
      </w:pPr>
      <w:r>
        <w:t>Zarówno w przypadku czasu reakcji na interwencje pilne, jak i czasu reakcji na interwencje zwykłe, czas reakcji w okresie porównawczym uległ pogorszeniu.</w:t>
      </w:r>
      <w:r w:rsidR="004938CD">
        <w:t xml:space="preserve"> Wpływ na taki stan rzeczy ma przede wszystkim wysoki wakat, co przekłada się na mniejszą ilość funkcjonariuszy, którzy na każdej zmianie obsługują interwencje zlecone przez dyżurnego jednostki. </w:t>
      </w:r>
    </w:p>
    <w:p w:rsidR="00593510" w:rsidRDefault="00593510" w:rsidP="006452FB">
      <w:pPr>
        <w:pStyle w:val="Standard"/>
        <w:widowControl w:val="0"/>
        <w:spacing w:line="360" w:lineRule="auto"/>
        <w:rPr>
          <w:bCs/>
        </w:rPr>
      </w:pPr>
    </w:p>
    <w:p w:rsidR="006452FB" w:rsidRPr="00456D5B" w:rsidRDefault="006452FB" w:rsidP="006452FB">
      <w:pPr>
        <w:pStyle w:val="Standard"/>
        <w:widowControl w:val="0"/>
        <w:spacing w:line="360" w:lineRule="auto"/>
        <w:rPr>
          <w:bCs/>
        </w:rPr>
      </w:pPr>
      <w:r w:rsidRPr="00456D5B">
        <w:rPr>
          <w:bCs/>
        </w:rPr>
        <w:t>B</w:t>
      </w:r>
      <w:r w:rsidR="0042180D">
        <w:rPr>
          <w:bCs/>
        </w:rPr>
        <w:t>ezpieczeństwo w ruchu drogowym</w:t>
      </w:r>
      <w:r w:rsidR="00272C67">
        <w:rPr>
          <w:bCs/>
        </w:rPr>
        <w:t xml:space="preserve"> na terenie </w:t>
      </w:r>
      <w:r w:rsidR="00C030A4">
        <w:rPr>
          <w:bCs/>
        </w:rPr>
        <w:t>Gminy</w:t>
      </w:r>
      <w:r w:rsidR="00272C67">
        <w:rPr>
          <w:bCs/>
        </w:rPr>
        <w:t xml:space="preserve"> Zgorzelec</w:t>
      </w:r>
    </w:p>
    <w:tbl>
      <w:tblPr>
        <w:tblW w:w="9638" w:type="dxa"/>
        <w:tblInd w:w="-8" w:type="dxa"/>
        <w:tblLayout w:type="fixed"/>
        <w:tblCellMar>
          <w:left w:w="10" w:type="dxa"/>
          <w:right w:w="10" w:type="dxa"/>
        </w:tblCellMar>
        <w:tblLook w:val="0000" w:firstRow="0" w:lastRow="0" w:firstColumn="0" w:lastColumn="0" w:noHBand="0" w:noVBand="0"/>
      </w:tblPr>
      <w:tblGrid>
        <w:gridCol w:w="3212"/>
        <w:gridCol w:w="3213"/>
        <w:gridCol w:w="3213"/>
      </w:tblGrid>
      <w:tr w:rsidR="006452FB" w:rsidTr="008F7309">
        <w:tc>
          <w:tcPr>
            <w:tcW w:w="9638" w:type="dxa"/>
            <w:gridSpan w:val="3"/>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6452FB" w:rsidRPr="005826C3" w:rsidRDefault="006452FB" w:rsidP="0042180D">
            <w:pPr>
              <w:pStyle w:val="TableContents"/>
              <w:jc w:val="center"/>
              <w:rPr>
                <w:b/>
              </w:rPr>
            </w:pPr>
            <w:r w:rsidRPr="005826C3">
              <w:rPr>
                <w:b/>
              </w:rPr>
              <w:t>ILOŚĆ WYPADKÓW</w:t>
            </w:r>
          </w:p>
        </w:tc>
      </w:tr>
      <w:tr w:rsidR="00360FC8" w:rsidTr="008F7309">
        <w:tc>
          <w:tcPr>
            <w:tcW w:w="3212" w:type="dxa"/>
            <w:tcBorders>
              <w:left w:val="single" w:sz="2" w:space="0" w:color="000000"/>
              <w:bottom w:val="single" w:sz="2" w:space="0" w:color="000000"/>
            </w:tcBorders>
            <w:tcMar>
              <w:top w:w="55" w:type="dxa"/>
              <w:left w:w="55" w:type="dxa"/>
              <w:bottom w:w="55" w:type="dxa"/>
              <w:right w:w="55" w:type="dxa"/>
            </w:tcMar>
          </w:tcPr>
          <w:p w:rsidR="00360FC8" w:rsidRPr="005826C3" w:rsidRDefault="00360FC8" w:rsidP="00A8077C">
            <w:pPr>
              <w:pStyle w:val="TableContents"/>
              <w:jc w:val="center"/>
              <w:rPr>
                <w:b/>
              </w:rPr>
            </w:pPr>
            <w:r w:rsidRPr="005826C3">
              <w:rPr>
                <w:b/>
              </w:rPr>
              <w:t>202</w:t>
            </w:r>
            <w:r w:rsidR="00442A91">
              <w:rPr>
                <w:b/>
              </w:rPr>
              <w:t>3</w:t>
            </w:r>
          </w:p>
        </w:tc>
        <w:tc>
          <w:tcPr>
            <w:tcW w:w="3213" w:type="dxa"/>
            <w:tcBorders>
              <w:left w:val="single" w:sz="2" w:space="0" w:color="000000"/>
              <w:bottom w:val="single" w:sz="2" w:space="0" w:color="000000"/>
            </w:tcBorders>
            <w:tcMar>
              <w:top w:w="55" w:type="dxa"/>
              <w:left w:w="55" w:type="dxa"/>
              <w:bottom w:w="55" w:type="dxa"/>
              <w:right w:w="55" w:type="dxa"/>
            </w:tcMar>
          </w:tcPr>
          <w:p w:rsidR="00360FC8" w:rsidRPr="005826C3" w:rsidRDefault="00360FC8" w:rsidP="008F7309">
            <w:pPr>
              <w:pStyle w:val="TableContents"/>
              <w:jc w:val="center"/>
              <w:rPr>
                <w:b/>
              </w:rPr>
            </w:pPr>
            <w:r w:rsidRPr="005826C3">
              <w:rPr>
                <w:b/>
              </w:rPr>
              <w:t>202</w:t>
            </w:r>
            <w:r w:rsidR="00442A91">
              <w:rPr>
                <w:b/>
              </w:rPr>
              <w:t>4</w:t>
            </w: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rsidR="00360FC8" w:rsidRPr="005826C3" w:rsidRDefault="00360FC8" w:rsidP="008F7309">
            <w:pPr>
              <w:pStyle w:val="TableContents"/>
              <w:jc w:val="center"/>
              <w:rPr>
                <w:b/>
              </w:rPr>
            </w:pPr>
            <w:r w:rsidRPr="005826C3">
              <w:rPr>
                <w:b/>
              </w:rPr>
              <w:t>RÓŻNICA</w:t>
            </w:r>
          </w:p>
        </w:tc>
      </w:tr>
      <w:tr w:rsidR="00360FC8" w:rsidTr="008F7309">
        <w:tc>
          <w:tcPr>
            <w:tcW w:w="3212" w:type="dxa"/>
            <w:tcBorders>
              <w:left w:val="single" w:sz="2" w:space="0" w:color="000000"/>
              <w:bottom w:val="single" w:sz="2" w:space="0" w:color="000000"/>
            </w:tcBorders>
            <w:tcMar>
              <w:top w:w="55" w:type="dxa"/>
              <w:left w:w="55" w:type="dxa"/>
              <w:bottom w:w="55" w:type="dxa"/>
              <w:right w:w="55" w:type="dxa"/>
            </w:tcMar>
          </w:tcPr>
          <w:p w:rsidR="00360FC8" w:rsidRDefault="00C030A4" w:rsidP="00A8077C">
            <w:pPr>
              <w:pStyle w:val="TableContents"/>
              <w:jc w:val="center"/>
            </w:pPr>
            <w:r>
              <w:t>9</w:t>
            </w:r>
          </w:p>
        </w:tc>
        <w:tc>
          <w:tcPr>
            <w:tcW w:w="3213" w:type="dxa"/>
            <w:tcBorders>
              <w:left w:val="single" w:sz="2" w:space="0" w:color="000000"/>
              <w:bottom w:val="single" w:sz="2" w:space="0" w:color="000000"/>
            </w:tcBorders>
            <w:tcMar>
              <w:top w:w="55" w:type="dxa"/>
              <w:left w:w="55" w:type="dxa"/>
              <w:bottom w:w="55" w:type="dxa"/>
              <w:right w:w="55" w:type="dxa"/>
            </w:tcMar>
          </w:tcPr>
          <w:p w:rsidR="00360FC8" w:rsidRDefault="00E420BA" w:rsidP="008F7309">
            <w:pPr>
              <w:pStyle w:val="TableContents"/>
              <w:jc w:val="center"/>
            </w:pPr>
            <w:r>
              <w:t>9</w:t>
            </w: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rsidR="00360FC8" w:rsidRDefault="00442A91" w:rsidP="008F7309">
            <w:pPr>
              <w:pStyle w:val="TableContents"/>
              <w:jc w:val="center"/>
            </w:pPr>
            <w:r>
              <w:t>0</w:t>
            </w:r>
          </w:p>
        </w:tc>
      </w:tr>
      <w:tr w:rsidR="006452FB" w:rsidTr="008F7309">
        <w:tc>
          <w:tcPr>
            <w:tcW w:w="9638"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6452FB" w:rsidRPr="005826C3" w:rsidRDefault="006452FB" w:rsidP="0042180D">
            <w:pPr>
              <w:pStyle w:val="TableContents"/>
              <w:jc w:val="center"/>
              <w:rPr>
                <w:b/>
              </w:rPr>
            </w:pPr>
            <w:r w:rsidRPr="005826C3">
              <w:rPr>
                <w:b/>
              </w:rPr>
              <w:t>ILOŚĆ KOLIZJI</w:t>
            </w:r>
          </w:p>
        </w:tc>
      </w:tr>
      <w:tr w:rsidR="00360FC8" w:rsidTr="008F7309">
        <w:tc>
          <w:tcPr>
            <w:tcW w:w="3212" w:type="dxa"/>
            <w:tcBorders>
              <w:left w:val="single" w:sz="2" w:space="0" w:color="000000"/>
              <w:bottom w:val="single" w:sz="2" w:space="0" w:color="000000"/>
            </w:tcBorders>
            <w:tcMar>
              <w:top w:w="55" w:type="dxa"/>
              <w:left w:w="55" w:type="dxa"/>
              <w:bottom w:w="55" w:type="dxa"/>
              <w:right w:w="55" w:type="dxa"/>
            </w:tcMar>
          </w:tcPr>
          <w:p w:rsidR="00360FC8" w:rsidRPr="005826C3" w:rsidRDefault="00360FC8" w:rsidP="00A8077C">
            <w:pPr>
              <w:pStyle w:val="TableContents"/>
              <w:jc w:val="center"/>
              <w:rPr>
                <w:b/>
              </w:rPr>
            </w:pPr>
            <w:r w:rsidRPr="005826C3">
              <w:rPr>
                <w:b/>
              </w:rPr>
              <w:t>202</w:t>
            </w:r>
            <w:r w:rsidR="00442A91">
              <w:rPr>
                <w:b/>
              </w:rPr>
              <w:t>3</w:t>
            </w:r>
          </w:p>
        </w:tc>
        <w:tc>
          <w:tcPr>
            <w:tcW w:w="3213" w:type="dxa"/>
            <w:tcBorders>
              <w:left w:val="single" w:sz="2" w:space="0" w:color="000000"/>
              <w:bottom w:val="single" w:sz="2" w:space="0" w:color="000000"/>
            </w:tcBorders>
            <w:tcMar>
              <w:top w:w="55" w:type="dxa"/>
              <w:left w:w="55" w:type="dxa"/>
              <w:bottom w:w="55" w:type="dxa"/>
              <w:right w:w="55" w:type="dxa"/>
            </w:tcMar>
          </w:tcPr>
          <w:p w:rsidR="00360FC8" w:rsidRPr="005826C3" w:rsidRDefault="00360FC8" w:rsidP="008F7309">
            <w:pPr>
              <w:pStyle w:val="TableContents"/>
              <w:jc w:val="center"/>
              <w:rPr>
                <w:b/>
              </w:rPr>
            </w:pPr>
            <w:r w:rsidRPr="005826C3">
              <w:rPr>
                <w:b/>
              </w:rPr>
              <w:t>202</w:t>
            </w:r>
            <w:r w:rsidR="00442A91">
              <w:rPr>
                <w:b/>
              </w:rPr>
              <w:t>4</w:t>
            </w: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rsidR="00360FC8" w:rsidRPr="005826C3" w:rsidRDefault="00360FC8" w:rsidP="008F7309">
            <w:pPr>
              <w:pStyle w:val="TableContents"/>
              <w:jc w:val="center"/>
              <w:rPr>
                <w:b/>
              </w:rPr>
            </w:pPr>
            <w:r w:rsidRPr="005826C3">
              <w:rPr>
                <w:b/>
              </w:rPr>
              <w:t>RÓŻNICA</w:t>
            </w:r>
          </w:p>
        </w:tc>
      </w:tr>
      <w:tr w:rsidR="00360FC8" w:rsidTr="008F7309">
        <w:tc>
          <w:tcPr>
            <w:tcW w:w="3212" w:type="dxa"/>
            <w:tcBorders>
              <w:left w:val="single" w:sz="2" w:space="0" w:color="000000"/>
              <w:bottom w:val="single" w:sz="2" w:space="0" w:color="000000"/>
            </w:tcBorders>
            <w:tcMar>
              <w:top w:w="55" w:type="dxa"/>
              <w:left w:w="55" w:type="dxa"/>
              <w:bottom w:w="55" w:type="dxa"/>
              <w:right w:w="55" w:type="dxa"/>
            </w:tcMar>
          </w:tcPr>
          <w:p w:rsidR="00360FC8" w:rsidRDefault="00C030A4" w:rsidP="00A8077C">
            <w:pPr>
              <w:pStyle w:val="TableContents"/>
              <w:jc w:val="center"/>
            </w:pPr>
            <w:r>
              <w:t>424</w:t>
            </w:r>
          </w:p>
        </w:tc>
        <w:tc>
          <w:tcPr>
            <w:tcW w:w="3213" w:type="dxa"/>
            <w:tcBorders>
              <w:left w:val="single" w:sz="2" w:space="0" w:color="000000"/>
              <w:bottom w:val="single" w:sz="2" w:space="0" w:color="000000"/>
            </w:tcBorders>
            <w:tcMar>
              <w:top w:w="55" w:type="dxa"/>
              <w:left w:w="55" w:type="dxa"/>
              <w:bottom w:w="55" w:type="dxa"/>
              <w:right w:w="55" w:type="dxa"/>
            </w:tcMar>
          </w:tcPr>
          <w:p w:rsidR="00360FC8" w:rsidRDefault="006E6720" w:rsidP="008F7309">
            <w:pPr>
              <w:pStyle w:val="TableContents"/>
              <w:jc w:val="center"/>
            </w:pPr>
            <w:r>
              <w:t>4</w:t>
            </w:r>
            <w:r w:rsidR="00E420BA">
              <w:t>93</w:t>
            </w: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rsidR="00360FC8" w:rsidRDefault="00B473F0" w:rsidP="008F7309">
            <w:pPr>
              <w:pStyle w:val="TableContents"/>
              <w:jc w:val="center"/>
            </w:pPr>
            <w:r>
              <w:t>+69</w:t>
            </w:r>
          </w:p>
        </w:tc>
      </w:tr>
      <w:tr w:rsidR="006452FB" w:rsidTr="008F7309">
        <w:tc>
          <w:tcPr>
            <w:tcW w:w="9638"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6452FB" w:rsidRPr="005826C3" w:rsidRDefault="006452FB" w:rsidP="0042180D">
            <w:pPr>
              <w:pStyle w:val="TableContents"/>
              <w:jc w:val="center"/>
              <w:rPr>
                <w:b/>
              </w:rPr>
            </w:pPr>
            <w:r w:rsidRPr="005826C3">
              <w:rPr>
                <w:b/>
              </w:rPr>
              <w:t>ILOŚĆ OSÓB ZABITYCH</w:t>
            </w:r>
          </w:p>
        </w:tc>
      </w:tr>
      <w:tr w:rsidR="00360FC8" w:rsidTr="008F7309">
        <w:tc>
          <w:tcPr>
            <w:tcW w:w="3212" w:type="dxa"/>
            <w:tcBorders>
              <w:left w:val="single" w:sz="2" w:space="0" w:color="000000"/>
              <w:bottom w:val="single" w:sz="2" w:space="0" w:color="000000"/>
            </w:tcBorders>
            <w:tcMar>
              <w:top w:w="55" w:type="dxa"/>
              <w:left w:w="55" w:type="dxa"/>
              <w:bottom w:w="55" w:type="dxa"/>
              <w:right w:w="55" w:type="dxa"/>
            </w:tcMar>
          </w:tcPr>
          <w:p w:rsidR="00360FC8" w:rsidRPr="005826C3" w:rsidRDefault="00360FC8" w:rsidP="00A8077C">
            <w:pPr>
              <w:pStyle w:val="TableContents"/>
              <w:jc w:val="center"/>
              <w:rPr>
                <w:b/>
              </w:rPr>
            </w:pPr>
            <w:r w:rsidRPr="005826C3">
              <w:rPr>
                <w:b/>
              </w:rPr>
              <w:t>202</w:t>
            </w:r>
            <w:r w:rsidR="00AD452F">
              <w:rPr>
                <w:b/>
              </w:rPr>
              <w:t>3</w:t>
            </w:r>
          </w:p>
        </w:tc>
        <w:tc>
          <w:tcPr>
            <w:tcW w:w="3213" w:type="dxa"/>
            <w:tcBorders>
              <w:left w:val="single" w:sz="2" w:space="0" w:color="000000"/>
              <w:bottom w:val="single" w:sz="2" w:space="0" w:color="000000"/>
            </w:tcBorders>
            <w:tcMar>
              <w:top w:w="55" w:type="dxa"/>
              <w:left w:w="55" w:type="dxa"/>
              <w:bottom w:w="55" w:type="dxa"/>
              <w:right w:w="55" w:type="dxa"/>
            </w:tcMar>
          </w:tcPr>
          <w:p w:rsidR="00360FC8" w:rsidRPr="005826C3" w:rsidRDefault="00360FC8" w:rsidP="008F7309">
            <w:pPr>
              <w:pStyle w:val="TableContents"/>
              <w:jc w:val="center"/>
              <w:rPr>
                <w:b/>
              </w:rPr>
            </w:pPr>
            <w:r w:rsidRPr="005826C3">
              <w:rPr>
                <w:b/>
              </w:rPr>
              <w:t>202</w:t>
            </w:r>
            <w:r w:rsidR="00AD452F">
              <w:rPr>
                <w:b/>
              </w:rPr>
              <w:t>4</w:t>
            </w: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rsidR="00360FC8" w:rsidRPr="005826C3" w:rsidRDefault="00360FC8" w:rsidP="008F7309">
            <w:pPr>
              <w:pStyle w:val="TableContents"/>
              <w:jc w:val="center"/>
              <w:rPr>
                <w:b/>
              </w:rPr>
            </w:pPr>
            <w:r w:rsidRPr="005826C3">
              <w:rPr>
                <w:b/>
              </w:rPr>
              <w:t>RÓŻNICA</w:t>
            </w:r>
          </w:p>
        </w:tc>
      </w:tr>
      <w:tr w:rsidR="00360FC8" w:rsidTr="008F7309">
        <w:tc>
          <w:tcPr>
            <w:tcW w:w="3212" w:type="dxa"/>
            <w:tcBorders>
              <w:left w:val="single" w:sz="2" w:space="0" w:color="000000"/>
              <w:bottom w:val="single" w:sz="2" w:space="0" w:color="000000"/>
            </w:tcBorders>
            <w:tcMar>
              <w:top w:w="55" w:type="dxa"/>
              <w:left w:w="55" w:type="dxa"/>
              <w:bottom w:w="55" w:type="dxa"/>
              <w:right w:w="55" w:type="dxa"/>
            </w:tcMar>
          </w:tcPr>
          <w:p w:rsidR="00360FC8" w:rsidRDefault="00C030A4" w:rsidP="00A8077C">
            <w:pPr>
              <w:pStyle w:val="TableContents"/>
              <w:jc w:val="center"/>
            </w:pPr>
            <w:r>
              <w:t>1</w:t>
            </w:r>
          </w:p>
        </w:tc>
        <w:tc>
          <w:tcPr>
            <w:tcW w:w="3213" w:type="dxa"/>
            <w:tcBorders>
              <w:left w:val="single" w:sz="2" w:space="0" w:color="000000"/>
              <w:bottom w:val="single" w:sz="2" w:space="0" w:color="000000"/>
            </w:tcBorders>
            <w:tcMar>
              <w:top w:w="55" w:type="dxa"/>
              <w:left w:w="55" w:type="dxa"/>
              <w:bottom w:w="55" w:type="dxa"/>
              <w:right w:w="55" w:type="dxa"/>
            </w:tcMar>
          </w:tcPr>
          <w:p w:rsidR="00360FC8" w:rsidRDefault="00E420BA" w:rsidP="008F7309">
            <w:pPr>
              <w:pStyle w:val="TableContents"/>
              <w:jc w:val="center"/>
            </w:pPr>
            <w:r>
              <w:t>3</w:t>
            </w: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rsidR="00360FC8" w:rsidRDefault="00B473F0" w:rsidP="008F7309">
            <w:pPr>
              <w:pStyle w:val="TableContents"/>
              <w:jc w:val="center"/>
            </w:pPr>
            <w:r>
              <w:t>+2</w:t>
            </w:r>
          </w:p>
        </w:tc>
      </w:tr>
      <w:tr w:rsidR="006452FB" w:rsidTr="008F7309">
        <w:tc>
          <w:tcPr>
            <w:tcW w:w="9638"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6452FB" w:rsidRPr="005826C3" w:rsidRDefault="006452FB" w:rsidP="0042180D">
            <w:pPr>
              <w:pStyle w:val="TableContents"/>
              <w:jc w:val="center"/>
              <w:rPr>
                <w:b/>
              </w:rPr>
            </w:pPr>
            <w:r w:rsidRPr="005826C3">
              <w:rPr>
                <w:b/>
              </w:rPr>
              <w:t>ILOŚĆ OSÓB RANNYCH</w:t>
            </w:r>
          </w:p>
        </w:tc>
      </w:tr>
      <w:tr w:rsidR="00360FC8" w:rsidTr="008F7309">
        <w:tc>
          <w:tcPr>
            <w:tcW w:w="3212" w:type="dxa"/>
            <w:tcBorders>
              <w:left w:val="single" w:sz="2" w:space="0" w:color="000000"/>
              <w:bottom w:val="single" w:sz="2" w:space="0" w:color="000000"/>
            </w:tcBorders>
            <w:tcMar>
              <w:top w:w="55" w:type="dxa"/>
              <w:left w:w="55" w:type="dxa"/>
              <w:bottom w:w="55" w:type="dxa"/>
              <w:right w:w="55" w:type="dxa"/>
            </w:tcMar>
          </w:tcPr>
          <w:p w:rsidR="00360FC8" w:rsidRPr="005826C3" w:rsidRDefault="00360FC8" w:rsidP="00A8077C">
            <w:pPr>
              <w:pStyle w:val="TableContents"/>
              <w:jc w:val="center"/>
              <w:rPr>
                <w:b/>
              </w:rPr>
            </w:pPr>
            <w:r w:rsidRPr="005826C3">
              <w:rPr>
                <w:b/>
              </w:rPr>
              <w:t>202</w:t>
            </w:r>
            <w:r w:rsidR="00AD452F">
              <w:rPr>
                <w:b/>
              </w:rPr>
              <w:t>3</w:t>
            </w:r>
          </w:p>
        </w:tc>
        <w:tc>
          <w:tcPr>
            <w:tcW w:w="3213" w:type="dxa"/>
            <w:tcBorders>
              <w:left w:val="single" w:sz="2" w:space="0" w:color="000000"/>
              <w:bottom w:val="single" w:sz="2" w:space="0" w:color="000000"/>
            </w:tcBorders>
            <w:tcMar>
              <w:top w:w="55" w:type="dxa"/>
              <w:left w:w="55" w:type="dxa"/>
              <w:bottom w:w="55" w:type="dxa"/>
              <w:right w:w="55" w:type="dxa"/>
            </w:tcMar>
          </w:tcPr>
          <w:p w:rsidR="00360FC8" w:rsidRPr="005826C3" w:rsidRDefault="00360FC8" w:rsidP="008F7309">
            <w:pPr>
              <w:pStyle w:val="TableContents"/>
              <w:jc w:val="center"/>
              <w:rPr>
                <w:b/>
              </w:rPr>
            </w:pPr>
            <w:r w:rsidRPr="005826C3">
              <w:rPr>
                <w:b/>
              </w:rPr>
              <w:t>202</w:t>
            </w:r>
            <w:r w:rsidR="00AD452F">
              <w:rPr>
                <w:b/>
              </w:rPr>
              <w:t>4</w:t>
            </w: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rsidR="00360FC8" w:rsidRPr="005826C3" w:rsidRDefault="00360FC8" w:rsidP="008F7309">
            <w:pPr>
              <w:pStyle w:val="TableContents"/>
              <w:jc w:val="center"/>
              <w:rPr>
                <w:b/>
              </w:rPr>
            </w:pPr>
            <w:r w:rsidRPr="005826C3">
              <w:rPr>
                <w:b/>
              </w:rPr>
              <w:t>RÓŻNICA</w:t>
            </w:r>
          </w:p>
        </w:tc>
      </w:tr>
      <w:tr w:rsidR="00360FC8" w:rsidTr="008F7309">
        <w:tc>
          <w:tcPr>
            <w:tcW w:w="3212" w:type="dxa"/>
            <w:tcBorders>
              <w:left w:val="single" w:sz="2" w:space="0" w:color="000000"/>
              <w:bottom w:val="single" w:sz="2" w:space="0" w:color="000000"/>
            </w:tcBorders>
            <w:tcMar>
              <w:top w:w="55" w:type="dxa"/>
              <w:left w:w="55" w:type="dxa"/>
              <w:bottom w:w="55" w:type="dxa"/>
              <w:right w:w="55" w:type="dxa"/>
            </w:tcMar>
          </w:tcPr>
          <w:p w:rsidR="00360FC8" w:rsidRDefault="00C030A4" w:rsidP="00A8077C">
            <w:pPr>
              <w:pStyle w:val="TableContents"/>
              <w:jc w:val="center"/>
            </w:pPr>
            <w:r>
              <w:t>11</w:t>
            </w:r>
          </w:p>
        </w:tc>
        <w:tc>
          <w:tcPr>
            <w:tcW w:w="3213" w:type="dxa"/>
            <w:tcBorders>
              <w:left w:val="single" w:sz="2" w:space="0" w:color="000000"/>
              <w:bottom w:val="single" w:sz="2" w:space="0" w:color="000000"/>
            </w:tcBorders>
            <w:tcMar>
              <w:top w:w="55" w:type="dxa"/>
              <w:left w:w="55" w:type="dxa"/>
              <w:bottom w:w="55" w:type="dxa"/>
              <w:right w:w="55" w:type="dxa"/>
            </w:tcMar>
          </w:tcPr>
          <w:p w:rsidR="00360FC8" w:rsidRDefault="00B473F0" w:rsidP="008F7309">
            <w:pPr>
              <w:pStyle w:val="TableContents"/>
              <w:jc w:val="center"/>
            </w:pPr>
            <w:r>
              <w:t>11</w:t>
            </w: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rsidR="00360FC8" w:rsidRDefault="00442A91" w:rsidP="008F7309">
            <w:pPr>
              <w:pStyle w:val="TableContents"/>
              <w:jc w:val="center"/>
            </w:pPr>
            <w:r>
              <w:t>0</w:t>
            </w:r>
          </w:p>
        </w:tc>
      </w:tr>
    </w:tbl>
    <w:p w:rsidR="006452FB" w:rsidRDefault="006452FB" w:rsidP="006452FB">
      <w:pPr>
        <w:pStyle w:val="Standard"/>
        <w:spacing w:line="360" w:lineRule="auto"/>
        <w:jc w:val="both"/>
      </w:pPr>
    </w:p>
    <w:p w:rsidR="006452FB" w:rsidRDefault="006452FB" w:rsidP="006452FB">
      <w:pPr>
        <w:pStyle w:val="Standard"/>
        <w:spacing w:line="360" w:lineRule="auto"/>
        <w:jc w:val="both"/>
      </w:pPr>
      <w:r>
        <w:lastRenderedPageBreak/>
        <w:tab/>
        <w:t>Na terenie</w:t>
      </w:r>
      <w:r w:rsidR="00360FC8">
        <w:t xml:space="preserve"> </w:t>
      </w:r>
      <w:r w:rsidR="002143AF">
        <w:t>Gminy</w:t>
      </w:r>
      <w:r w:rsidR="00272C67">
        <w:t xml:space="preserve"> Zgorzelec</w:t>
      </w:r>
      <w:r w:rsidR="00360FC8">
        <w:t xml:space="preserve"> w 202</w:t>
      </w:r>
      <w:r w:rsidR="00AD452F">
        <w:t>4</w:t>
      </w:r>
      <w:r w:rsidR="00360FC8">
        <w:t xml:space="preserve"> roku doszło do </w:t>
      </w:r>
      <w:r w:rsidR="00B473F0">
        <w:t>9</w:t>
      </w:r>
      <w:r>
        <w:t xml:space="preserve"> wypadków drogowych, </w:t>
      </w:r>
      <w:r>
        <w:br/>
      </w:r>
      <w:r w:rsidR="00AD452F">
        <w:t>co daje taką samą liczbę wypadków</w:t>
      </w:r>
      <w:r>
        <w:t xml:space="preserve"> w stosunku d</w:t>
      </w:r>
      <w:r w:rsidR="00360FC8">
        <w:t>o analogicznego okresu roku 202</w:t>
      </w:r>
      <w:r w:rsidR="00AD452F">
        <w:t>3</w:t>
      </w:r>
      <w:r w:rsidR="00360FC8">
        <w:t xml:space="preserve">. W wypadkach tych </w:t>
      </w:r>
      <w:r w:rsidR="00B473F0">
        <w:t xml:space="preserve">zginęły 3 osoby. </w:t>
      </w:r>
      <w:r>
        <w:t xml:space="preserve"> Liczba zdarzeń zakwalifikowanych jako kolizje drogowe wynosiła </w:t>
      </w:r>
      <w:r w:rsidR="00505279">
        <w:t>4</w:t>
      </w:r>
      <w:r w:rsidR="00B473F0">
        <w:t>93</w:t>
      </w:r>
      <w:r w:rsidR="00360FC8">
        <w:t xml:space="preserve"> i była </w:t>
      </w:r>
      <w:r w:rsidR="00B473F0">
        <w:t>większa</w:t>
      </w:r>
      <w:r w:rsidR="00360FC8">
        <w:t xml:space="preserve"> o </w:t>
      </w:r>
      <w:r w:rsidR="00B473F0">
        <w:t>69</w:t>
      </w:r>
      <w:r>
        <w:t xml:space="preserve"> w stosunku do roku poprzedniego</w:t>
      </w:r>
      <w:r w:rsidR="00360FC8">
        <w:t>. W zdarzeniach drogowych w 202</w:t>
      </w:r>
      <w:r w:rsidR="00AD452F">
        <w:t>4</w:t>
      </w:r>
      <w:r w:rsidR="00360FC8">
        <w:t xml:space="preserve"> roku rannych zostało </w:t>
      </w:r>
      <w:r w:rsidR="00B473F0">
        <w:t>11</w:t>
      </w:r>
      <w:r w:rsidR="00360FC8">
        <w:t xml:space="preserve"> osób i w porównaniu do 202</w:t>
      </w:r>
      <w:r w:rsidR="00AD452F">
        <w:t>3</w:t>
      </w:r>
      <w:r w:rsidR="00360FC8">
        <w:t xml:space="preserve"> roku </w:t>
      </w:r>
      <w:r w:rsidR="00AD452F">
        <w:t>liczba rannych nie uległa zmianie.</w:t>
      </w:r>
      <w:r>
        <w:t xml:space="preserve"> W dalszym ciągu przyczyną wypadków i kolizji drogowych było przede wszystkim niedostosowanie prędkości jazdy </w:t>
      </w:r>
      <w:r>
        <w:br/>
        <w:t xml:space="preserve">do warunków ruchu, wymuszenie lub nie udzielenie pierwszeństwa przejazdu, nieprawidłowe przejeżdżanie przez przejścia dla pieszych, nie zachowanie bezpiecznej odległości </w:t>
      </w:r>
      <w:r>
        <w:br/>
        <w:t xml:space="preserve">od poprzedzającego pojazdu oraz nieprawidłowe cofanie.   </w:t>
      </w:r>
    </w:p>
    <w:p w:rsidR="00A16119" w:rsidRDefault="00A16119" w:rsidP="00272C67">
      <w:pPr>
        <w:pStyle w:val="Standard"/>
        <w:spacing w:line="360" w:lineRule="auto"/>
        <w:jc w:val="both"/>
      </w:pPr>
      <w:r>
        <w:tab/>
      </w:r>
    </w:p>
    <w:p w:rsidR="006452FB" w:rsidRDefault="00A16119" w:rsidP="006452FB">
      <w:pPr>
        <w:pStyle w:val="Standard"/>
        <w:spacing w:line="360" w:lineRule="auto"/>
        <w:ind w:firstLine="709"/>
        <w:jc w:val="both"/>
      </w:pPr>
      <w:r>
        <w:t>W 202</w:t>
      </w:r>
      <w:r w:rsidR="00AD452F">
        <w:t>4</w:t>
      </w:r>
      <w:r w:rsidR="006452FB">
        <w:t xml:space="preserve"> roku podobnie jak w poprzednich latach dużą wagę przywiązywano do działań </w:t>
      </w:r>
      <w:r w:rsidR="006452FB">
        <w:br/>
        <w:t xml:space="preserve">o charakterze profilaktycznym. Obok działań krajowych i wojewódzkich skierowanych na poprawę bezpieczeństwa w ruchu drogowym prowadzono systematyczne działania własne. Celem tych działań było podniesienie bezpieczeństwa na drogach całego powiatu </w:t>
      </w:r>
      <w:r w:rsidR="00272C67">
        <w:t>zgorzeleckiego</w:t>
      </w:r>
      <w:r w:rsidR="006452FB">
        <w:t>. W omawianym okresie podejmowane były i są nadal podejmowane różne formy działań. Wobec wytypowanych grup uczestników ruchu drogowego, prowadzona jest tzw. profilaktyka bezpośrednio na drogach, ogólna w szkołach i placówkach oświatowych, oraz za pomocą środków masowego przekazu. W celu ograniczenia wypadków drogowych i liczby ich ofiar</w:t>
      </w:r>
      <w:r w:rsidR="002E2311">
        <w:t xml:space="preserve"> </w:t>
      </w:r>
      <w:r w:rsidR="006452FB">
        <w:t xml:space="preserve"> Komenda Powiatowa Policji w </w:t>
      </w:r>
      <w:r w:rsidR="00272C67">
        <w:t>Zgorzelcu</w:t>
      </w:r>
      <w:r w:rsidR="006452FB">
        <w:t xml:space="preserve"> realiz</w:t>
      </w:r>
      <w:r w:rsidR="00272C67">
        <w:t>uje</w:t>
      </w:r>
      <w:r w:rsidR="006452FB">
        <w:t xml:space="preserve"> program</w:t>
      </w:r>
      <w:r w:rsidR="00272C67">
        <w:t>y</w:t>
      </w:r>
      <w:r w:rsidR="006452FB">
        <w:t xml:space="preserve"> opracowan</w:t>
      </w:r>
      <w:r w:rsidR="00272C67">
        <w:t>e</w:t>
      </w:r>
      <w:r w:rsidR="006452FB">
        <w:t xml:space="preserve"> przez Wydział Ruchu Drogowego Komendy Wojewódzkiej Policji we Wrocławiu tj. : akcja „Niechronieni uczestnicy ruchu drogowego” polegająca na poprawie bezpieczeństwa ruchu drogowego wśród pieszych i rowerzystów</w:t>
      </w:r>
      <w:r w:rsidR="001460EF">
        <w:t>, a</w:t>
      </w:r>
      <w:r w:rsidR="006452FB">
        <w:t>kcja „Prędkość” zmierzająca do poprawy bezpieczeństwa w ruchu drogowym poprzez ograniczenie liczby zdarzeń drogowych, których przyczyną jest nadmierna prędkość oraz akcja „Alkohol” zmierzająca do ograniczenia liczby zdarzeń drogowych, których sprawcami są nietrzeźwi kierujący. Policja prowadziła również wiele innych akcji jak: Alkohol i Narkotyki, Truck, Bus, Pasy, Kaskadowy pomiar prędkości,  Bezpieczne ferie i wakacje, Bezpieczny weekend, Bezpieczna droga do szkoły</w:t>
      </w:r>
      <w:r w:rsidR="00272C67">
        <w:t>.</w:t>
      </w:r>
      <w:r w:rsidR="006452FB">
        <w:t xml:space="preserve"> Podczas ich realizacji funkcjonariusze dążyli do przeprowadzenia jak największej ilości kontroli pojazdów oraz zmniejszenia ilości nietrzeźwych kierujących</w:t>
      </w:r>
      <w:r w:rsidR="0042180D">
        <w:t>,</w:t>
      </w:r>
      <w:r w:rsidR="006452FB">
        <w:t xml:space="preserve"> a także eliminacji pojazdów które były w złym stanie technicznym. Wszelkie podjęte działania prowadzone były w celu minimalizowania zdarzeń drogowych i zapewnieniu bezpieczeństwa uczestnikom ruchu drogowego.</w:t>
      </w:r>
    </w:p>
    <w:p w:rsidR="006452FB" w:rsidRDefault="006452FB" w:rsidP="006452FB">
      <w:pPr>
        <w:pStyle w:val="Standard"/>
        <w:spacing w:line="360" w:lineRule="auto"/>
        <w:ind w:firstLine="709"/>
        <w:jc w:val="both"/>
      </w:pPr>
    </w:p>
    <w:p w:rsidR="006452FB" w:rsidRDefault="003F099D" w:rsidP="006452FB">
      <w:pPr>
        <w:pStyle w:val="Standard"/>
        <w:widowControl w:val="0"/>
        <w:spacing w:line="360" w:lineRule="auto"/>
        <w:jc w:val="both"/>
        <w:rPr>
          <w:bCs/>
        </w:rPr>
      </w:pPr>
      <w:r>
        <w:rPr>
          <w:bCs/>
        </w:rPr>
        <w:t>Profilaktyka społeczna</w:t>
      </w:r>
    </w:p>
    <w:p w:rsidR="00EF61D2" w:rsidRDefault="00EF61D2" w:rsidP="006452FB">
      <w:pPr>
        <w:pStyle w:val="Standard"/>
        <w:spacing w:line="360" w:lineRule="auto"/>
        <w:ind w:firstLine="709"/>
        <w:jc w:val="both"/>
      </w:pPr>
    </w:p>
    <w:p w:rsidR="008E0F6D" w:rsidRDefault="008E0F6D" w:rsidP="003F099D">
      <w:pPr>
        <w:pStyle w:val="Standard"/>
        <w:spacing w:line="360" w:lineRule="auto"/>
        <w:ind w:right="-113" w:firstLine="708"/>
        <w:jc w:val="both"/>
      </w:pPr>
      <w:r>
        <w:t xml:space="preserve">Komenda Powiatowa Policji w </w:t>
      </w:r>
      <w:r w:rsidR="003F099D">
        <w:t>Zgorzelcu</w:t>
      </w:r>
      <w:r>
        <w:t xml:space="preserve"> prowadzi szereg inicjatyw ukierunkowanych </w:t>
      </w:r>
      <w:r>
        <w:br/>
        <w:t xml:space="preserve">na poprawę bezpieczeństwa mieszkańców powiatu </w:t>
      </w:r>
      <w:r w:rsidR="003F099D">
        <w:t>zgorzeleckiego</w:t>
      </w:r>
      <w:r>
        <w:t>, m.in. poprzez realizowanie programów prewencyjnych. Policyjne programy prewencyjne,</w:t>
      </w:r>
      <w:r w:rsidR="003F099D">
        <w:t xml:space="preserve"> </w:t>
      </w:r>
      <w:r>
        <w:t xml:space="preserve">jako działania długofalowe, obejmują </w:t>
      </w:r>
      <w:r>
        <w:lastRenderedPageBreak/>
        <w:t xml:space="preserve">swoim zasięgiem cały obszar powiatu </w:t>
      </w:r>
      <w:r w:rsidR="003F099D">
        <w:t>zgorzeleckiego</w:t>
      </w:r>
      <w:r>
        <w:t xml:space="preserve"> i realizowane cyklicznie. Wdrożone programy, spowodowały nawiązanie współpracy z szeregiem poza policyjnych instytucji, organizacji i innych podmiotów, dla których podniesienie poziomu bezpieczeństwa jest celem  priorytetowym. Komenda Powiatowa Policji w </w:t>
      </w:r>
      <w:r w:rsidR="003F099D">
        <w:t>Zgorzelcu</w:t>
      </w:r>
      <w:r>
        <w:t xml:space="preserve"> b</w:t>
      </w:r>
      <w:r w:rsidR="00AD452F">
        <w:t>rała</w:t>
      </w:r>
      <w:r>
        <w:t xml:space="preserve"> udział w ogólnopolskiej akcji </w:t>
      </w:r>
      <w:proofErr w:type="spellStart"/>
      <w:r>
        <w:t>informacyjno</w:t>
      </w:r>
      <w:proofErr w:type="spellEnd"/>
      <w:r>
        <w:t xml:space="preserve"> - edukacyjnych „Bezpieczne Ferie”</w:t>
      </w:r>
      <w:r w:rsidR="00AD7443">
        <w:t>, „Bezpieczny Wypoczynek nad wodą”</w:t>
      </w:r>
      <w:r>
        <w:rPr>
          <w:b/>
          <w:bCs/>
        </w:rPr>
        <w:t xml:space="preserve"> </w:t>
      </w:r>
      <w:r>
        <w:t>oraz „Bezpieczne Wakacje”.</w:t>
      </w:r>
      <w:r>
        <w:rPr>
          <w:b/>
          <w:bCs/>
        </w:rPr>
        <w:t xml:space="preserve"> </w:t>
      </w:r>
      <w:r>
        <w:t>Celem tych akcji było zagwarantowanie bezpieczeństwa dzieci i młodzieży na terenie szkoły/przedszkola oraz w</w:t>
      </w:r>
      <w:r w:rsidR="003F099D">
        <w:t> </w:t>
      </w:r>
      <w:r>
        <w:t xml:space="preserve">ich otoczeniu oraz propagowanie właściwych zachowań, które mają wpływ na bezpieczeństwo dzieci i młodzieży w życiu codziennym. </w:t>
      </w:r>
    </w:p>
    <w:p w:rsidR="009A03F4" w:rsidRDefault="00D8182D" w:rsidP="00012988">
      <w:pPr>
        <w:pStyle w:val="bot0"/>
        <w:spacing w:line="360" w:lineRule="auto"/>
        <w:jc w:val="both"/>
      </w:pPr>
      <w:r>
        <w:tab/>
      </w:r>
    </w:p>
    <w:p w:rsidR="003F099D" w:rsidRDefault="003F099D" w:rsidP="00012988">
      <w:pPr>
        <w:pStyle w:val="bot0"/>
        <w:spacing w:line="360" w:lineRule="auto"/>
        <w:jc w:val="both"/>
      </w:pPr>
      <w:r>
        <w:t>Stan etatowy</w:t>
      </w:r>
    </w:p>
    <w:p w:rsidR="003F099D" w:rsidRPr="003F099D" w:rsidRDefault="003F099D" w:rsidP="00775F6D">
      <w:pPr>
        <w:pStyle w:val="bot0"/>
        <w:spacing w:before="120" w:after="120" w:line="360" w:lineRule="auto"/>
        <w:jc w:val="both"/>
      </w:pPr>
      <w:r w:rsidRPr="003F099D">
        <w:t>Stan etatowy na dzień 31 grudnia 202</w:t>
      </w:r>
      <w:r w:rsidR="00AD452F">
        <w:t>3</w:t>
      </w:r>
      <w:r w:rsidRPr="003F099D">
        <w:t xml:space="preserve"> roku wynosił </w:t>
      </w:r>
      <w:r w:rsidRPr="003F099D">
        <w:rPr>
          <w:b/>
          <w:bCs/>
        </w:rPr>
        <w:t>21</w:t>
      </w:r>
      <w:r w:rsidR="00AD7443">
        <w:rPr>
          <w:b/>
          <w:bCs/>
        </w:rPr>
        <w:t>5</w:t>
      </w:r>
      <w:r w:rsidRPr="003F099D">
        <w:t xml:space="preserve"> etatów policyjnych, z czego </w:t>
      </w:r>
      <w:r w:rsidR="00AD452F">
        <w:rPr>
          <w:b/>
          <w:bCs/>
        </w:rPr>
        <w:t>61</w:t>
      </w:r>
      <w:r w:rsidRPr="003F099D">
        <w:t xml:space="preserve"> to wakaty.</w:t>
      </w:r>
    </w:p>
    <w:p w:rsidR="003F099D" w:rsidRPr="003F099D" w:rsidRDefault="003F099D" w:rsidP="00775F6D">
      <w:pPr>
        <w:pStyle w:val="bot0"/>
        <w:spacing w:before="120" w:after="120" w:line="360" w:lineRule="auto"/>
        <w:jc w:val="both"/>
      </w:pPr>
      <w:r w:rsidRPr="003F099D">
        <w:t>Stan etatowy na dzień 31 grudnia 202</w:t>
      </w:r>
      <w:r w:rsidR="00AD452F">
        <w:t>4</w:t>
      </w:r>
      <w:r w:rsidRPr="003F099D">
        <w:t xml:space="preserve"> roku wynosił </w:t>
      </w:r>
      <w:r w:rsidRPr="003F099D">
        <w:rPr>
          <w:b/>
          <w:bCs/>
        </w:rPr>
        <w:t>21</w:t>
      </w:r>
      <w:r w:rsidR="00AD452F">
        <w:rPr>
          <w:b/>
          <w:bCs/>
        </w:rPr>
        <w:t>9</w:t>
      </w:r>
      <w:r w:rsidRPr="003F099D">
        <w:t xml:space="preserve"> etatów policyjnych, z czego </w:t>
      </w:r>
      <w:r w:rsidR="00AD7443">
        <w:rPr>
          <w:b/>
          <w:bCs/>
        </w:rPr>
        <w:t>6</w:t>
      </w:r>
      <w:r w:rsidR="00AD452F">
        <w:rPr>
          <w:b/>
          <w:bCs/>
        </w:rPr>
        <w:t>9</w:t>
      </w:r>
      <w:r w:rsidRPr="003F099D">
        <w:t xml:space="preserve"> to wakaty.</w:t>
      </w:r>
    </w:p>
    <w:p w:rsidR="003F099D" w:rsidRDefault="00AD7443" w:rsidP="00775F6D">
      <w:pPr>
        <w:pStyle w:val="bot0"/>
        <w:spacing w:line="360" w:lineRule="auto"/>
        <w:jc w:val="both"/>
      </w:pPr>
      <w:r>
        <w:t>W</w:t>
      </w:r>
      <w:r w:rsidR="003F099D" w:rsidRPr="003F099D">
        <w:t xml:space="preserve"> </w:t>
      </w:r>
      <w:r>
        <w:t>roku</w:t>
      </w:r>
      <w:r w:rsidR="003F099D" w:rsidRPr="003F099D">
        <w:t xml:space="preserve"> 202</w:t>
      </w:r>
      <w:r w:rsidR="00AD452F">
        <w:t>3</w:t>
      </w:r>
      <w:r>
        <w:t xml:space="preserve"> złożono </w:t>
      </w:r>
      <w:r w:rsidR="00AD452F">
        <w:rPr>
          <w:b/>
        </w:rPr>
        <w:t>35</w:t>
      </w:r>
      <w:r>
        <w:t xml:space="preserve"> poda</w:t>
      </w:r>
      <w:r w:rsidR="00AD452F">
        <w:t>ń</w:t>
      </w:r>
      <w:r>
        <w:t xml:space="preserve"> o przyjęcie do służby, </w:t>
      </w:r>
      <w:r w:rsidR="003F099D" w:rsidRPr="003F099D">
        <w:t xml:space="preserve"> </w:t>
      </w:r>
      <w:r>
        <w:t>natomiast</w:t>
      </w:r>
      <w:r w:rsidR="003F099D" w:rsidRPr="003F099D">
        <w:t xml:space="preserve"> w</w:t>
      </w:r>
      <w:r>
        <w:t xml:space="preserve"> roku</w:t>
      </w:r>
      <w:r w:rsidR="003F099D" w:rsidRPr="003F099D">
        <w:t xml:space="preserve"> 202</w:t>
      </w:r>
      <w:r w:rsidR="00AD452F">
        <w:t>4</w:t>
      </w:r>
      <w:r w:rsidR="003F099D" w:rsidRPr="003F099D">
        <w:t xml:space="preserve"> roku złożono  </w:t>
      </w:r>
      <w:r w:rsidR="00AD452F">
        <w:rPr>
          <w:b/>
          <w:bCs/>
        </w:rPr>
        <w:t>50</w:t>
      </w:r>
      <w:r w:rsidR="003F099D" w:rsidRPr="003F099D">
        <w:t xml:space="preserve"> poda</w:t>
      </w:r>
      <w:r>
        <w:t>ń</w:t>
      </w:r>
      <w:r w:rsidR="003F099D" w:rsidRPr="003F099D">
        <w:t xml:space="preserve"> o wstąpienie do służby.</w:t>
      </w:r>
      <w:r w:rsidR="00702490">
        <w:t xml:space="preserve"> </w:t>
      </w:r>
      <w:r w:rsidR="003F099D" w:rsidRPr="003F099D">
        <w:t>W 202</w:t>
      </w:r>
      <w:r w:rsidR="00CA3FD2">
        <w:t>4</w:t>
      </w:r>
      <w:r w:rsidR="003F099D" w:rsidRPr="003F099D">
        <w:t xml:space="preserve"> roku przyjęto do służby </w:t>
      </w:r>
      <w:r w:rsidR="00CA3FD2">
        <w:rPr>
          <w:b/>
          <w:bCs/>
        </w:rPr>
        <w:t>13</w:t>
      </w:r>
      <w:r w:rsidR="003F099D" w:rsidRPr="003F099D">
        <w:t xml:space="preserve"> policjantów, a </w:t>
      </w:r>
      <w:r w:rsidR="00814587">
        <w:rPr>
          <w:b/>
          <w:bCs/>
        </w:rPr>
        <w:t>3</w:t>
      </w:r>
      <w:r w:rsidR="003F099D" w:rsidRPr="003F099D">
        <w:t xml:space="preserve"> zostało przeniesionych do dalszego pełnienia służby z innych jednostek Policji. Zwolniono </w:t>
      </w:r>
      <w:r w:rsidR="00CA3FD2">
        <w:rPr>
          <w:b/>
          <w:bCs/>
        </w:rPr>
        <w:t>19</w:t>
      </w:r>
      <w:r w:rsidR="003F099D" w:rsidRPr="003F099D">
        <w:t xml:space="preserve"> policjantów (emerytura – </w:t>
      </w:r>
      <w:r w:rsidR="00814587">
        <w:t>1</w:t>
      </w:r>
      <w:r w:rsidR="00CA3FD2">
        <w:t>4</w:t>
      </w:r>
      <w:r w:rsidR="003F099D" w:rsidRPr="003F099D">
        <w:t xml:space="preserve">, zwolnienie – </w:t>
      </w:r>
      <w:r w:rsidR="00CA3FD2">
        <w:t>5</w:t>
      </w:r>
      <w:r w:rsidR="003F099D" w:rsidRPr="003F099D">
        <w:t xml:space="preserve">), </w:t>
      </w:r>
      <w:r w:rsidR="00CA3FD2">
        <w:rPr>
          <w:b/>
          <w:bCs/>
        </w:rPr>
        <w:t>1</w:t>
      </w:r>
      <w:r w:rsidR="003F099D" w:rsidRPr="003F099D">
        <w:t xml:space="preserve"> został przeniesiony do dalszego pełnienia służby w innej jednostce Policji.</w:t>
      </w:r>
    </w:p>
    <w:p w:rsidR="00775F6D" w:rsidRDefault="00775F6D" w:rsidP="00775F6D">
      <w:pPr>
        <w:pStyle w:val="bot0"/>
        <w:spacing w:line="360" w:lineRule="auto"/>
        <w:jc w:val="both"/>
      </w:pPr>
      <w:r>
        <w:t>Wsparcie finansowe z samorządu</w:t>
      </w:r>
    </w:p>
    <w:p w:rsidR="00775F6D" w:rsidRDefault="00775F6D" w:rsidP="00775F6D">
      <w:pPr>
        <w:pStyle w:val="bot0"/>
        <w:spacing w:line="360" w:lineRule="auto"/>
        <w:jc w:val="both"/>
      </w:pPr>
      <w:r>
        <w:tab/>
        <w:t>W 202</w:t>
      </w:r>
      <w:r w:rsidR="00B75BC4">
        <w:t>4</w:t>
      </w:r>
      <w:r>
        <w:t xml:space="preserve"> roku w ramach pozyskiwania środków finansowych od jednostek samorządu terytorialnego zawarto 1</w:t>
      </w:r>
      <w:r w:rsidR="00B75BC4">
        <w:t>6</w:t>
      </w:r>
      <w:r>
        <w:t xml:space="preserve"> porozumień, na łączną kwotę </w:t>
      </w:r>
      <w:r w:rsidR="00B75BC4">
        <w:t>401</w:t>
      </w:r>
      <w:r>
        <w:t> 500 zł. Pozyskane środki wykorzystano na realizację następujących zadań:</w:t>
      </w:r>
    </w:p>
    <w:p w:rsidR="00775F6D" w:rsidRDefault="00775F6D" w:rsidP="00775F6D">
      <w:pPr>
        <w:pStyle w:val="bot0"/>
        <w:numPr>
          <w:ilvl w:val="0"/>
          <w:numId w:val="5"/>
        </w:numPr>
        <w:spacing w:line="360" w:lineRule="auto"/>
        <w:jc w:val="both"/>
      </w:pPr>
      <w:r>
        <w:t xml:space="preserve">Rekompensata za służby ponadnormatywne – </w:t>
      </w:r>
      <w:r w:rsidR="00486D55">
        <w:t>1</w:t>
      </w:r>
      <w:r w:rsidR="00B75BC4">
        <w:t>36</w:t>
      </w:r>
      <w:r>
        <w:t> 500 zł</w:t>
      </w:r>
      <w:r w:rsidR="00486D55">
        <w:t xml:space="preserve"> (3</w:t>
      </w:r>
      <w:r w:rsidR="00B75BC4">
        <w:t>41</w:t>
      </w:r>
      <w:r w:rsidR="00486D55">
        <w:t xml:space="preserve"> służb)</w:t>
      </w:r>
    </w:p>
    <w:p w:rsidR="00775F6D" w:rsidRDefault="00775F6D" w:rsidP="00775F6D">
      <w:pPr>
        <w:pStyle w:val="bot0"/>
        <w:numPr>
          <w:ilvl w:val="0"/>
          <w:numId w:val="5"/>
        </w:numPr>
        <w:spacing w:line="360" w:lineRule="auto"/>
        <w:jc w:val="both"/>
      </w:pPr>
      <w:r>
        <w:t xml:space="preserve">Nagrody dla funkcjonariuszy za osiągnięcia w służbie – </w:t>
      </w:r>
      <w:r w:rsidR="00B75BC4">
        <w:t>52</w:t>
      </w:r>
      <w:r>
        <w:t> 000 zł</w:t>
      </w:r>
    </w:p>
    <w:p w:rsidR="00B75BC4" w:rsidRDefault="00B75BC4" w:rsidP="00775F6D">
      <w:pPr>
        <w:pStyle w:val="bot0"/>
        <w:numPr>
          <w:ilvl w:val="0"/>
          <w:numId w:val="5"/>
        </w:numPr>
        <w:spacing w:line="360" w:lineRule="auto"/>
        <w:jc w:val="both"/>
      </w:pPr>
      <w:r>
        <w:t>Współfinansowanie zakupu 3 oznakowanych pojazdów służbowych – 150 000 zł</w:t>
      </w:r>
    </w:p>
    <w:p w:rsidR="00B75BC4" w:rsidRDefault="00B75BC4" w:rsidP="00775F6D">
      <w:pPr>
        <w:pStyle w:val="bot0"/>
        <w:numPr>
          <w:ilvl w:val="0"/>
          <w:numId w:val="5"/>
        </w:numPr>
        <w:spacing w:line="360" w:lineRule="auto"/>
        <w:jc w:val="both"/>
      </w:pPr>
      <w:r>
        <w:t>Inne wydatki i remonty bieżące jednostki – 12 000 zł</w:t>
      </w:r>
    </w:p>
    <w:p w:rsidR="00775F6D" w:rsidRDefault="00775F6D" w:rsidP="00775F6D">
      <w:pPr>
        <w:pStyle w:val="bot0"/>
        <w:numPr>
          <w:ilvl w:val="0"/>
          <w:numId w:val="5"/>
        </w:numPr>
        <w:spacing w:line="360" w:lineRule="auto"/>
        <w:jc w:val="both"/>
      </w:pPr>
      <w:r>
        <w:t>Realizacja programów prewencyjnych – 1</w:t>
      </w:r>
      <w:r w:rsidR="00B75BC4">
        <w:t>0</w:t>
      </w:r>
      <w:r>
        <w:t> 000 zł</w:t>
      </w:r>
    </w:p>
    <w:p w:rsidR="00775F6D" w:rsidRDefault="00486D55" w:rsidP="00775F6D">
      <w:pPr>
        <w:pStyle w:val="bot0"/>
        <w:numPr>
          <w:ilvl w:val="0"/>
          <w:numId w:val="5"/>
        </w:numPr>
        <w:spacing w:line="360" w:lineRule="auto"/>
        <w:jc w:val="both"/>
      </w:pPr>
      <w:r>
        <w:t>Zakup sprzętu techniki policyjnej i biurowej</w:t>
      </w:r>
      <w:r w:rsidR="00775F6D">
        <w:t xml:space="preserve"> – </w:t>
      </w:r>
      <w:r w:rsidR="00B75BC4">
        <w:t>1</w:t>
      </w:r>
      <w:r>
        <w:t>5</w:t>
      </w:r>
      <w:r w:rsidR="00775F6D">
        <w:t> 000 zł</w:t>
      </w:r>
    </w:p>
    <w:p w:rsidR="00775F6D" w:rsidRDefault="00775F6D" w:rsidP="00775F6D">
      <w:pPr>
        <w:pStyle w:val="bot0"/>
        <w:numPr>
          <w:ilvl w:val="0"/>
          <w:numId w:val="5"/>
        </w:numPr>
        <w:spacing w:line="360" w:lineRule="auto"/>
        <w:jc w:val="both"/>
      </w:pPr>
      <w:r>
        <w:t xml:space="preserve">Zakup narkotestów – </w:t>
      </w:r>
      <w:r w:rsidR="00486D55">
        <w:t>20</w:t>
      </w:r>
      <w:r>
        <w:t> 000 zł</w:t>
      </w:r>
    </w:p>
    <w:p w:rsidR="008E0F6D" w:rsidRDefault="006452FB" w:rsidP="00775F6D">
      <w:pPr>
        <w:pStyle w:val="Standard"/>
        <w:spacing w:line="360" w:lineRule="auto"/>
        <w:ind w:firstLine="709"/>
        <w:jc w:val="both"/>
      </w:pPr>
      <w:r>
        <w:lastRenderedPageBreak/>
        <w:t xml:space="preserve">Komenda Powiatowa Policji w </w:t>
      </w:r>
      <w:r w:rsidR="003F099D">
        <w:t>Zgorzelcu</w:t>
      </w:r>
      <w:r>
        <w:t xml:space="preserve"> w 202</w:t>
      </w:r>
      <w:r w:rsidR="00B75BC4">
        <w:t>4</w:t>
      </w:r>
      <w:r>
        <w:t xml:space="preserve"> roku</w:t>
      </w:r>
      <w:r w:rsidR="00330465">
        <w:t xml:space="preserve"> pomimo</w:t>
      </w:r>
      <w:r w:rsidR="00486D55">
        <w:t xml:space="preserve"> borykania się z bardzo znacznymi</w:t>
      </w:r>
      <w:r w:rsidR="00330465">
        <w:t xml:space="preserve"> brakami kadrowymi, które utrzymywały się w ciągu całego roku</w:t>
      </w:r>
      <w:r w:rsidR="008E0F6D">
        <w:t>,</w:t>
      </w:r>
      <w:r w:rsidR="00B75BC4">
        <w:t xml:space="preserve"> a nawet zwiększyły się w stosunku do roku 2023, </w:t>
      </w:r>
      <w:r w:rsidR="00330465">
        <w:t xml:space="preserve">nie zmniejszyła w żaden sposób zaangażowania w poprawę bezpieczeństwa </w:t>
      </w:r>
      <w:r w:rsidR="00486D55">
        <w:t>zarówno w całym powiecie jak i na terenie Miasta Zgorzelec</w:t>
      </w:r>
      <w:r w:rsidR="00330465">
        <w:t>, co zauważalne jest w</w:t>
      </w:r>
      <w:r w:rsidR="00486D55">
        <w:t> </w:t>
      </w:r>
      <w:r w:rsidR="00330465">
        <w:t>przedstawion</w:t>
      </w:r>
      <w:r w:rsidR="008E0F6D">
        <w:t>ej</w:t>
      </w:r>
      <w:r w:rsidR="00330465">
        <w:t xml:space="preserve"> informacj</w:t>
      </w:r>
      <w:r w:rsidR="008E0F6D">
        <w:t>i</w:t>
      </w:r>
      <w:r w:rsidR="00330465">
        <w:t xml:space="preserve">. </w:t>
      </w:r>
    </w:p>
    <w:p w:rsidR="00330465" w:rsidRDefault="00330465" w:rsidP="00330465">
      <w:pPr>
        <w:pStyle w:val="Standard"/>
        <w:spacing w:line="360" w:lineRule="auto"/>
        <w:jc w:val="both"/>
      </w:pPr>
      <w:r>
        <w:tab/>
        <w:t>Z dużym zaangażowaniem</w:t>
      </w:r>
      <w:r w:rsidR="003F099D">
        <w:t xml:space="preserve"> </w:t>
      </w:r>
      <w:r>
        <w:t>realizowano zadania w zakresie profilaktyki szeroko rozumianego bezpieczeństwa wśród dzieci, młodzieży oraz seniorów.</w:t>
      </w:r>
    </w:p>
    <w:p w:rsidR="00196C55" w:rsidRDefault="00330465" w:rsidP="00C733F8">
      <w:pPr>
        <w:pStyle w:val="Standard"/>
        <w:spacing w:line="360" w:lineRule="auto"/>
        <w:jc w:val="both"/>
      </w:pPr>
      <w:r>
        <w:tab/>
      </w:r>
    </w:p>
    <w:p w:rsidR="00196C55" w:rsidRDefault="00196C55" w:rsidP="00C733F8">
      <w:pPr>
        <w:pStyle w:val="Standard"/>
        <w:spacing w:line="360" w:lineRule="auto"/>
        <w:jc w:val="both"/>
        <w:rPr>
          <w:bCs/>
        </w:rPr>
      </w:pPr>
    </w:p>
    <w:p w:rsidR="00196C55" w:rsidRDefault="00196C55" w:rsidP="00C733F8">
      <w:pPr>
        <w:pStyle w:val="Standard"/>
        <w:spacing w:line="360" w:lineRule="auto"/>
        <w:jc w:val="both"/>
        <w:rPr>
          <w:bCs/>
        </w:rPr>
      </w:pPr>
    </w:p>
    <w:p w:rsidR="004279E4" w:rsidRDefault="0051028C" w:rsidP="006452FB">
      <w:pPr>
        <w:pStyle w:val="Standard"/>
        <w:tabs>
          <w:tab w:val="left" w:pos="1455"/>
        </w:tabs>
        <w:spacing w:line="360" w:lineRule="auto"/>
        <w:jc w:val="both"/>
      </w:pPr>
      <w:r>
        <w:rPr>
          <w:noProof/>
          <w:sz w:val="16"/>
          <w:szCs w:val="16"/>
        </w:rPr>
        <mc:AlternateContent>
          <mc:Choice Requires="wps">
            <w:drawing>
              <wp:anchor distT="0" distB="0" distL="114935" distR="114935" simplePos="0" relativeHeight="251659264" behindDoc="0" locked="0" layoutInCell="1" allowOverlap="1">
                <wp:simplePos x="0" y="0"/>
                <wp:positionH relativeFrom="column">
                  <wp:posOffset>2921635</wp:posOffset>
                </wp:positionH>
                <wp:positionV relativeFrom="paragraph">
                  <wp:posOffset>160020</wp:posOffset>
                </wp:positionV>
                <wp:extent cx="1941830" cy="798830"/>
                <wp:effectExtent l="0" t="0" r="3810" b="254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1830" cy="798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028C" w:rsidRDefault="0051028C" w:rsidP="0051028C">
                            <w:pPr>
                              <w:jc w:val="center"/>
                              <w:rPr>
                                <w:color w:val="FF0000"/>
                                <w:sz w:val="16"/>
                                <w:szCs w:val="16"/>
                              </w:rPr>
                            </w:pPr>
                            <w:r w:rsidRPr="00AB1115">
                              <w:rPr>
                                <w:color w:val="FF0000"/>
                                <w:sz w:val="16"/>
                                <w:szCs w:val="16"/>
                              </w:rPr>
                              <w:t xml:space="preserve"> </w:t>
                            </w:r>
                            <w:r>
                              <w:rPr>
                                <w:i/>
                                <w:iCs/>
                                <w:color w:val="FF0000"/>
                                <w:sz w:val="16"/>
                                <w:szCs w:val="16"/>
                              </w:rPr>
                              <w:t xml:space="preserve"> </w:t>
                            </w:r>
                          </w:p>
                          <w:p w:rsidR="0051028C" w:rsidRDefault="0051028C" w:rsidP="0051028C">
                            <w:pPr>
                              <w:jc w:val="center"/>
                              <w:rPr>
                                <w:color w:val="FF0000"/>
                                <w:sz w:val="16"/>
                                <w:szCs w:val="16"/>
                              </w:rPr>
                            </w:pPr>
                            <w:r>
                              <w:rPr>
                                <w:color w:val="FF0000"/>
                                <w:sz w:val="16"/>
                                <w:szCs w:val="16"/>
                              </w:rPr>
                              <w:t>KOMENDANT POWIATOWY POLICJI</w:t>
                            </w:r>
                          </w:p>
                          <w:p w:rsidR="0051028C" w:rsidRPr="000E138E" w:rsidRDefault="0051028C" w:rsidP="0051028C">
                            <w:pPr>
                              <w:jc w:val="center"/>
                              <w:rPr>
                                <w:color w:val="FF0000"/>
                                <w:sz w:val="16"/>
                                <w:szCs w:val="16"/>
                              </w:rPr>
                            </w:pPr>
                            <w:r>
                              <w:rPr>
                                <w:color w:val="FF0000"/>
                                <w:sz w:val="16"/>
                                <w:szCs w:val="16"/>
                              </w:rPr>
                              <w:t>w Zgorzelcu woj. dolnośląskie</w:t>
                            </w:r>
                          </w:p>
                          <w:p w:rsidR="0051028C" w:rsidRDefault="0051028C" w:rsidP="0051028C">
                            <w:pPr>
                              <w:rPr>
                                <w:b/>
                                <w:i/>
                                <w:color w:val="FF0000"/>
                                <w:sz w:val="16"/>
                                <w:szCs w:val="16"/>
                              </w:rPr>
                            </w:pPr>
                            <w:r>
                              <w:rPr>
                                <w:b/>
                                <w:i/>
                                <w:color w:val="FF0000"/>
                                <w:sz w:val="16"/>
                                <w:szCs w:val="16"/>
                              </w:rPr>
                              <w:t xml:space="preserve">          p.o.</w:t>
                            </w:r>
                          </w:p>
                          <w:p w:rsidR="0051028C" w:rsidRPr="00AD0067" w:rsidRDefault="0051028C" w:rsidP="0051028C">
                            <w:pPr>
                              <w:jc w:val="center"/>
                              <w:rPr>
                                <w:b/>
                                <w:color w:val="FF0000"/>
                                <w:sz w:val="16"/>
                                <w:szCs w:val="16"/>
                                <w:vertAlign w:val="superscript"/>
                              </w:rPr>
                            </w:pPr>
                            <w:r>
                              <w:rPr>
                                <w:b/>
                                <w:i/>
                                <w:color w:val="FF0000"/>
                                <w:sz w:val="16"/>
                                <w:szCs w:val="16"/>
                              </w:rPr>
                              <w:t>kom. Sebastian Kubiak</w:t>
                            </w:r>
                          </w:p>
                          <w:p w:rsidR="0051028C" w:rsidRDefault="0051028C" w:rsidP="0051028C">
                            <w:pPr>
                              <w:jc w:val="center"/>
                            </w:pPr>
                            <w:r>
                              <w:rPr>
                                <w:color w:val="FF0000"/>
                                <w:sz w:val="16"/>
                                <w:szCs w:val="16"/>
                                <w:vertAlign w:val="superscript"/>
                              </w:rPr>
                              <w:t>(podpis na oryginale)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3" o:spid="_x0000_s1026" type="#_x0000_t202" style="position:absolute;left:0;text-align:left;margin-left:230.05pt;margin-top:12.6pt;width:152.9pt;height:62.9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" stroked="f">
                <v:textbox inset="0,0,0,0">
                  <w:txbxContent>
                    <w:p w:rsidR="0051028C" w:rsidRDefault="0051028C" w:rsidP="0051028C">
                      <w:pPr>
                        <w:jc w:val="center"/>
                        <w:rPr>
                          <w:color w:val="FF0000"/>
                          <w:sz w:val="16"/>
                          <w:szCs w:val="16"/>
                        </w:rPr>
                      </w:pPr>
                      <w:r w:rsidRPr="00AB1115">
                        <w:rPr>
                          <w:color w:val="FF0000"/>
                          <w:sz w:val="16"/>
                          <w:szCs w:val="16"/>
                        </w:rPr>
                        <w:t xml:space="preserve"> </w:t>
                      </w:r>
                      <w:r>
                        <w:rPr>
                          <w:i/>
                          <w:iCs/>
                          <w:color w:val="FF0000"/>
                          <w:sz w:val="16"/>
                          <w:szCs w:val="16"/>
                        </w:rPr>
                        <w:t xml:space="preserve"> </w:t>
                      </w:r>
                    </w:p>
                    <w:p w:rsidR="0051028C" w:rsidRDefault="0051028C" w:rsidP="0051028C">
                      <w:pPr>
                        <w:jc w:val="center"/>
                        <w:rPr>
                          <w:color w:val="FF0000"/>
                          <w:sz w:val="16"/>
                          <w:szCs w:val="16"/>
                        </w:rPr>
                      </w:pPr>
                      <w:r>
                        <w:rPr>
                          <w:color w:val="FF0000"/>
                          <w:sz w:val="16"/>
                          <w:szCs w:val="16"/>
                        </w:rPr>
                        <w:t>KOMENDANT POWIATOWY POLICJI</w:t>
                      </w:r>
                    </w:p>
                    <w:p w:rsidR="0051028C" w:rsidRPr="000E138E" w:rsidRDefault="0051028C" w:rsidP="0051028C">
                      <w:pPr>
                        <w:jc w:val="center"/>
                        <w:rPr>
                          <w:color w:val="FF0000"/>
                          <w:sz w:val="16"/>
                          <w:szCs w:val="16"/>
                        </w:rPr>
                      </w:pPr>
                      <w:r>
                        <w:rPr>
                          <w:color w:val="FF0000"/>
                          <w:sz w:val="16"/>
                          <w:szCs w:val="16"/>
                        </w:rPr>
                        <w:t>w Zgorzelcu woj. dolnośląskie</w:t>
                      </w:r>
                    </w:p>
                    <w:p w:rsidR="0051028C" w:rsidRDefault="0051028C" w:rsidP="0051028C">
                      <w:pPr>
                        <w:rPr>
                          <w:b/>
                          <w:i/>
                          <w:color w:val="FF0000"/>
                          <w:sz w:val="16"/>
                          <w:szCs w:val="16"/>
                        </w:rPr>
                      </w:pPr>
                      <w:r>
                        <w:rPr>
                          <w:b/>
                          <w:i/>
                          <w:color w:val="FF0000"/>
                          <w:sz w:val="16"/>
                          <w:szCs w:val="16"/>
                        </w:rPr>
                        <w:t xml:space="preserve">          p.o.</w:t>
                      </w:r>
                    </w:p>
                    <w:p w:rsidR="0051028C" w:rsidRPr="00AD0067" w:rsidRDefault="0051028C" w:rsidP="0051028C">
                      <w:pPr>
                        <w:jc w:val="center"/>
                        <w:rPr>
                          <w:b/>
                          <w:color w:val="FF0000"/>
                          <w:sz w:val="16"/>
                          <w:szCs w:val="16"/>
                          <w:vertAlign w:val="superscript"/>
                        </w:rPr>
                      </w:pPr>
                      <w:r>
                        <w:rPr>
                          <w:b/>
                          <w:i/>
                          <w:color w:val="FF0000"/>
                          <w:sz w:val="16"/>
                          <w:szCs w:val="16"/>
                        </w:rPr>
                        <w:t>kom. Sebastian Kubiak</w:t>
                      </w:r>
                    </w:p>
                    <w:p w:rsidR="0051028C" w:rsidRDefault="0051028C" w:rsidP="0051028C">
                      <w:pPr>
                        <w:jc w:val="center"/>
                      </w:pPr>
                      <w:r>
                        <w:rPr>
                          <w:color w:val="FF0000"/>
                          <w:sz w:val="16"/>
                          <w:szCs w:val="16"/>
                          <w:vertAlign w:val="superscript"/>
                        </w:rPr>
                        <w:t>(podpis na oryginale)</w:t>
                      </w:r>
                    </w:p>
                  </w:txbxContent>
                </v:textbox>
              </v:shape>
            </w:pict>
          </mc:Fallback>
        </mc:AlternateContent>
      </w:r>
    </w:p>
    <w:p w:rsidR="001C5C88" w:rsidRDefault="001C5C88" w:rsidP="000D5F10">
      <w:pPr>
        <w:pStyle w:val="Standard"/>
        <w:tabs>
          <w:tab w:val="left" w:pos="1455"/>
        </w:tabs>
        <w:rPr>
          <w:sz w:val="16"/>
          <w:szCs w:val="16"/>
        </w:rPr>
      </w:pPr>
    </w:p>
    <w:p w:rsidR="001C5C88" w:rsidRDefault="001C5C88" w:rsidP="000D5F10">
      <w:pPr>
        <w:pStyle w:val="Standard"/>
        <w:tabs>
          <w:tab w:val="left" w:pos="1455"/>
        </w:tabs>
        <w:rPr>
          <w:sz w:val="16"/>
          <w:szCs w:val="16"/>
        </w:rPr>
      </w:pPr>
    </w:p>
    <w:p w:rsidR="001C5C88" w:rsidRDefault="001C5C88" w:rsidP="000D5F10">
      <w:pPr>
        <w:pStyle w:val="Standard"/>
        <w:tabs>
          <w:tab w:val="left" w:pos="1455"/>
        </w:tabs>
        <w:rPr>
          <w:sz w:val="16"/>
          <w:szCs w:val="16"/>
        </w:rPr>
      </w:pPr>
    </w:p>
    <w:p w:rsidR="001C5C88" w:rsidRDefault="001C5C88" w:rsidP="000D5F10">
      <w:pPr>
        <w:pStyle w:val="Standard"/>
        <w:tabs>
          <w:tab w:val="left" w:pos="1455"/>
        </w:tabs>
        <w:rPr>
          <w:sz w:val="16"/>
          <w:szCs w:val="16"/>
        </w:rPr>
      </w:pPr>
    </w:p>
    <w:p w:rsidR="001C5C88" w:rsidRDefault="001C5C88" w:rsidP="000D5F10">
      <w:pPr>
        <w:pStyle w:val="Standard"/>
        <w:tabs>
          <w:tab w:val="left" w:pos="1455"/>
        </w:tabs>
        <w:rPr>
          <w:sz w:val="16"/>
          <w:szCs w:val="16"/>
        </w:rPr>
      </w:pPr>
      <w:bookmarkStart w:id="0" w:name="_GoBack"/>
      <w:bookmarkEnd w:id="0"/>
    </w:p>
    <w:p w:rsidR="001C5C88" w:rsidRDefault="001C5C88" w:rsidP="000D5F10">
      <w:pPr>
        <w:pStyle w:val="Standard"/>
        <w:tabs>
          <w:tab w:val="left" w:pos="1455"/>
        </w:tabs>
        <w:rPr>
          <w:sz w:val="16"/>
          <w:szCs w:val="16"/>
        </w:rPr>
      </w:pPr>
    </w:p>
    <w:p w:rsidR="001C5C88" w:rsidRDefault="001C5C88" w:rsidP="000D5F10">
      <w:pPr>
        <w:pStyle w:val="Standard"/>
        <w:tabs>
          <w:tab w:val="left" w:pos="1455"/>
        </w:tabs>
        <w:rPr>
          <w:sz w:val="16"/>
          <w:szCs w:val="16"/>
        </w:rPr>
      </w:pPr>
    </w:p>
    <w:p w:rsidR="001C5C88" w:rsidRDefault="001C5C88" w:rsidP="000D5F10">
      <w:pPr>
        <w:pStyle w:val="Standard"/>
        <w:tabs>
          <w:tab w:val="left" w:pos="1455"/>
        </w:tabs>
        <w:rPr>
          <w:sz w:val="16"/>
          <w:szCs w:val="16"/>
        </w:rPr>
      </w:pPr>
    </w:p>
    <w:p w:rsidR="001C5C88" w:rsidRDefault="001C5C88" w:rsidP="000D5F10">
      <w:pPr>
        <w:pStyle w:val="Standard"/>
        <w:tabs>
          <w:tab w:val="left" w:pos="1455"/>
        </w:tabs>
        <w:rPr>
          <w:sz w:val="16"/>
          <w:szCs w:val="16"/>
        </w:rPr>
      </w:pPr>
    </w:p>
    <w:p w:rsidR="001C5C88" w:rsidRDefault="001C5C88" w:rsidP="000D5F10">
      <w:pPr>
        <w:pStyle w:val="Standard"/>
        <w:tabs>
          <w:tab w:val="left" w:pos="1455"/>
        </w:tabs>
        <w:rPr>
          <w:sz w:val="16"/>
          <w:szCs w:val="16"/>
        </w:rPr>
      </w:pPr>
    </w:p>
    <w:p w:rsidR="001C5C88" w:rsidRDefault="001C5C88" w:rsidP="000D5F10">
      <w:pPr>
        <w:pStyle w:val="Standard"/>
        <w:tabs>
          <w:tab w:val="left" w:pos="1455"/>
        </w:tabs>
        <w:rPr>
          <w:sz w:val="16"/>
          <w:szCs w:val="16"/>
        </w:rPr>
      </w:pPr>
    </w:p>
    <w:p w:rsidR="001C5C88" w:rsidRDefault="001C5C88" w:rsidP="000D5F10">
      <w:pPr>
        <w:pStyle w:val="Standard"/>
        <w:tabs>
          <w:tab w:val="left" w:pos="1455"/>
        </w:tabs>
        <w:rPr>
          <w:sz w:val="16"/>
          <w:szCs w:val="16"/>
        </w:rPr>
      </w:pPr>
    </w:p>
    <w:p w:rsidR="001C5C88" w:rsidRDefault="001C5C88" w:rsidP="000D5F10">
      <w:pPr>
        <w:pStyle w:val="Standard"/>
        <w:tabs>
          <w:tab w:val="left" w:pos="1455"/>
        </w:tabs>
        <w:rPr>
          <w:sz w:val="16"/>
          <w:szCs w:val="16"/>
        </w:rPr>
      </w:pPr>
    </w:p>
    <w:p w:rsidR="001C5C88" w:rsidRDefault="001C5C88" w:rsidP="000D5F10">
      <w:pPr>
        <w:pStyle w:val="Standard"/>
        <w:tabs>
          <w:tab w:val="left" w:pos="1455"/>
        </w:tabs>
        <w:rPr>
          <w:sz w:val="16"/>
          <w:szCs w:val="16"/>
        </w:rPr>
      </w:pPr>
    </w:p>
    <w:p w:rsidR="001C5C88" w:rsidRDefault="001C5C88" w:rsidP="000D5F10">
      <w:pPr>
        <w:pStyle w:val="Standard"/>
        <w:tabs>
          <w:tab w:val="left" w:pos="1455"/>
        </w:tabs>
        <w:rPr>
          <w:sz w:val="16"/>
          <w:szCs w:val="16"/>
        </w:rPr>
      </w:pPr>
    </w:p>
    <w:p w:rsidR="001C5C88" w:rsidRDefault="001C5C88" w:rsidP="000D5F10">
      <w:pPr>
        <w:pStyle w:val="Standard"/>
        <w:tabs>
          <w:tab w:val="left" w:pos="1455"/>
        </w:tabs>
        <w:rPr>
          <w:sz w:val="16"/>
          <w:szCs w:val="16"/>
        </w:rPr>
      </w:pPr>
    </w:p>
    <w:p w:rsidR="001C5C88" w:rsidRDefault="001C5C88" w:rsidP="000D5F10">
      <w:pPr>
        <w:pStyle w:val="Standard"/>
        <w:tabs>
          <w:tab w:val="left" w:pos="1455"/>
        </w:tabs>
        <w:rPr>
          <w:sz w:val="16"/>
          <w:szCs w:val="16"/>
        </w:rPr>
      </w:pPr>
    </w:p>
    <w:p w:rsidR="001C5C88" w:rsidRDefault="001C5C88" w:rsidP="000D5F10">
      <w:pPr>
        <w:pStyle w:val="Standard"/>
        <w:tabs>
          <w:tab w:val="left" w:pos="1455"/>
        </w:tabs>
        <w:rPr>
          <w:sz w:val="16"/>
          <w:szCs w:val="16"/>
        </w:rPr>
      </w:pPr>
    </w:p>
    <w:p w:rsidR="001C5C88" w:rsidRDefault="001C5C88" w:rsidP="000D5F10">
      <w:pPr>
        <w:pStyle w:val="Standard"/>
        <w:tabs>
          <w:tab w:val="left" w:pos="1455"/>
        </w:tabs>
        <w:rPr>
          <w:sz w:val="16"/>
          <w:szCs w:val="16"/>
        </w:rPr>
      </w:pPr>
    </w:p>
    <w:p w:rsidR="001C5C88" w:rsidRDefault="001C5C88" w:rsidP="000D5F10">
      <w:pPr>
        <w:pStyle w:val="Standard"/>
        <w:tabs>
          <w:tab w:val="left" w:pos="1455"/>
        </w:tabs>
        <w:rPr>
          <w:sz w:val="16"/>
          <w:szCs w:val="16"/>
        </w:rPr>
      </w:pPr>
    </w:p>
    <w:p w:rsidR="001C5C88" w:rsidRDefault="001C5C88" w:rsidP="000D5F10">
      <w:pPr>
        <w:pStyle w:val="Standard"/>
        <w:tabs>
          <w:tab w:val="left" w:pos="1455"/>
        </w:tabs>
        <w:rPr>
          <w:sz w:val="16"/>
          <w:szCs w:val="16"/>
        </w:rPr>
      </w:pPr>
    </w:p>
    <w:p w:rsidR="001C5C88" w:rsidRDefault="001C5C88" w:rsidP="000D5F10">
      <w:pPr>
        <w:pStyle w:val="Standard"/>
        <w:tabs>
          <w:tab w:val="left" w:pos="1455"/>
        </w:tabs>
        <w:rPr>
          <w:sz w:val="16"/>
          <w:szCs w:val="16"/>
        </w:rPr>
      </w:pPr>
    </w:p>
    <w:p w:rsidR="001C5C88" w:rsidRDefault="001C5C88" w:rsidP="000D5F10">
      <w:pPr>
        <w:pStyle w:val="Standard"/>
        <w:tabs>
          <w:tab w:val="left" w:pos="1455"/>
        </w:tabs>
        <w:rPr>
          <w:sz w:val="16"/>
          <w:szCs w:val="16"/>
        </w:rPr>
      </w:pPr>
    </w:p>
    <w:p w:rsidR="001C5C88" w:rsidRDefault="001C5C88" w:rsidP="000D5F10">
      <w:pPr>
        <w:pStyle w:val="Standard"/>
        <w:tabs>
          <w:tab w:val="left" w:pos="1455"/>
        </w:tabs>
        <w:rPr>
          <w:sz w:val="16"/>
          <w:szCs w:val="16"/>
        </w:rPr>
      </w:pPr>
    </w:p>
    <w:p w:rsidR="001C5C88" w:rsidRDefault="001C5C88" w:rsidP="000D5F10">
      <w:pPr>
        <w:pStyle w:val="Standard"/>
        <w:tabs>
          <w:tab w:val="left" w:pos="1455"/>
        </w:tabs>
        <w:rPr>
          <w:sz w:val="16"/>
          <w:szCs w:val="16"/>
        </w:rPr>
      </w:pPr>
    </w:p>
    <w:p w:rsidR="001C5C88" w:rsidRDefault="001C5C88" w:rsidP="000D5F10">
      <w:pPr>
        <w:pStyle w:val="Standard"/>
        <w:tabs>
          <w:tab w:val="left" w:pos="1455"/>
        </w:tabs>
        <w:rPr>
          <w:sz w:val="16"/>
          <w:szCs w:val="16"/>
        </w:rPr>
      </w:pPr>
    </w:p>
    <w:p w:rsidR="001C5C88" w:rsidRDefault="001C5C88" w:rsidP="000D5F10">
      <w:pPr>
        <w:pStyle w:val="Standard"/>
        <w:tabs>
          <w:tab w:val="left" w:pos="1455"/>
        </w:tabs>
        <w:rPr>
          <w:sz w:val="16"/>
          <w:szCs w:val="16"/>
        </w:rPr>
      </w:pPr>
    </w:p>
    <w:p w:rsidR="001C5C88" w:rsidRDefault="001C5C88" w:rsidP="000D5F10">
      <w:pPr>
        <w:pStyle w:val="Standard"/>
        <w:tabs>
          <w:tab w:val="left" w:pos="1455"/>
        </w:tabs>
        <w:rPr>
          <w:sz w:val="16"/>
          <w:szCs w:val="16"/>
        </w:rPr>
      </w:pPr>
    </w:p>
    <w:p w:rsidR="001C5C88" w:rsidRDefault="001C5C88" w:rsidP="000D5F10">
      <w:pPr>
        <w:pStyle w:val="Standard"/>
        <w:tabs>
          <w:tab w:val="left" w:pos="1455"/>
        </w:tabs>
        <w:rPr>
          <w:sz w:val="16"/>
          <w:szCs w:val="16"/>
        </w:rPr>
      </w:pPr>
    </w:p>
    <w:p w:rsidR="001C5C88" w:rsidRDefault="001C5C88" w:rsidP="000D5F10">
      <w:pPr>
        <w:pStyle w:val="Standard"/>
        <w:tabs>
          <w:tab w:val="left" w:pos="1455"/>
        </w:tabs>
        <w:rPr>
          <w:sz w:val="16"/>
          <w:szCs w:val="16"/>
        </w:rPr>
      </w:pPr>
    </w:p>
    <w:p w:rsidR="001C5C88" w:rsidRDefault="001C5C88" w:rsidP="000D5F10">
      <w:pPr>
        <w:pStyle w:val="Standard"/>
        <w:tabs>
          <w:tab w:val="left" w:pos="1455"/>
        </w:tabs>
        <w:rPr>
          <w:sz w:val="16"/>
          <w:szCs w:val="16"/>
        </w:rPr>
      </w:pPr>
    </w:p>
    <w:p w:rsidR="001C5C88" w:rsidRDefault="001C5C88" w:rsidP="000D5F10">
      <w:pPr>
        <w:pStyle w:val="Standard"/>
        <w:tabs>
          <w:tab w:val="left" w:pos="1455"/>
        </w:tabs>
        <w:rPr>
          <w:sz w:val="16"/>
          <w:szCs w:val="16"/>
        </w:rPr>
      </w:pPr>
    </w:p>
    <w:p w:rsidR="00D964B5" w:rsidRPr="00756BDF" w:rsidRDefault="006452FB" w:rsidP="000D5F10">
      <w:pPr>
        <w:pStyle w:val="Standard"/>
        <w:tabs>
          <w:tab w:val="left" w:pos="1455"/>
        </w:tabs>
        <w:rPr>
          <w:sz w:val="16"/>
          <w:szCs w:val="16"/>
        </w:rPr>
      </w:pPr>
      <w:r w:rsidRPr="00756BDF">
        <w:rPr>
          <w:sz w:val="16"/>
          <w:szCs w:val="16"/>
        </w:rPr>
        <w:t xml:space="preserve">Sporządzono </w:t>
      </w:r>
      <w:r w:rsidR="00486D55">
        <w:rPr>
          <w:sz w:val="16"/>
          <w:szCs w:val="16"/>
        </w:rPr>
        <w:t>1</w:t>
      </w:r>
      <w:r w:rsidRPr="00756BDF">
        <w:rPr>
          <w:sz w:val="16"/>
          <w:szCs w:val="16"/>
        </w:rPr>
        <w:t xml:space="preserve"> egz.</w:t>
      </w:r>
      <w:r w:rsidR="00271481" w:rsidRPr="00756BDF">
        <w:rPr>
          <w:sz w:val="16"/>
          <w:szCs w:val="16"/>
        </w:rPr>
        <w:br/>
        <w:t xml:space="preserve">Sporządził: </w:t>
      </w:r>
      <w:r w:rsidR="00486D55">
        <w:rPr>
          <w:sz w:val="16"/>
          <w:szCs w:val="16"/>
        </w:rPr>
        <w:t>podkom</w:t>
      </w:r>
      <w:r w:rsidR="00775F6D">
        <w:rPr>
          <w:sz w:val="16"/>
          <w:szCs w:val="16"/>
        </w:rPr>
        <w:t xml:space="preserve">. Michał </w:t>
      </w:r>
      <w:proofErr w:type="spellStart"/>
      <w:r w:rsidR="00775F6D">
        <w:rPr>
          <w:sz w:val="16"/>
          <w:szCs w:val="16"/>
        </w:rPr>
        <w:t>Hasiuk</w:t>
      </w:r>
      <w:proofErr w:type="spellEnd"/>
    </w:p>
    <w:sectPr w:rsidR="00D964B5" w:rsidRPr="00756BDF" w:rsidSect="006452FB">
      <w:type w:val="continuous"/>
      <w:pgSz w:w="11906" w:h="16838"/>
      <w:pgMar w:top="567" w:right="1134" w:bottom="1276"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4823" w:rsidRDefault="00BE4823">
      <w:r>
        <w:separator/>
      </w:r>
    </w:p>
  </w:endnote>
  <w:endnote w:type="continuationSeparator" w:id="0">
    <w:p w:rsidR="00BE4823" w:rsidRDefault="00BE4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altName w:val="Nirmala UI"/>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502050306020203"/>
    <w:charset w:val="EE"/>
    <w:family w:val="roman"/>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4823" w:rsidRDefault="00BE4823">
      <w:r>
        <w:rPr>
          <w:color w:val="000000"/>
        </w:rPr>
        <w:separator/>
      </w:r>
    </w:p>
  </w:footnote>
  <w:footnote w:type="continuationSeparator" w:id="0">
    <w:p w:rsidR="00BE4823" w:rsidRDefault="00BE48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052CD"/>
    <w:multiLevelType w:val="hybridMultilevel"/>
    <w:tmpl w:val="478E934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 w15:restartNumberingAfterBreak="0">
    <w:nsid w:val="0EC66DD4"/>
    <w:multiLevelType w:val="hybridMultilevel"/>
    <w:tmpl w:val="93523F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E124AFC"/>
    <w:multiLevelType w:val="hybridMultilevel"/>
    <w:tmpl w:val="D79400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5B634E5"/>
    <w:multiLevelType w:val="hybridMultilevel"/>
    <w:tmpl w:val="C9DA5A30"/>
    <w:lvl w:ilvl="0" w:tplc="04150001">
      <w:start w:val="1"/>
      <w:numFmt w:val="bullet"/>
      <w:lvlText w:val=""/>
      <w:lvlJc w:val="left"/>
      <w:pPr>
        <w:ind w:left="1260" w:hanging="360"/>
      </w:pPr>
      <w:rPr>
        <w:rFonts w:ascii="Symbol" w:hAnsi="Symbol" w:hint="default"/>
      </w:rPr>
    </w:lvl>
    <w:lvl w:ilvl="1" w:tplc="04150003" w:tentative="1">
      <w:start w:val="1"/>
      <w:numFmt w:val="bullet"/>
      <w:lvlText w:val="o"/>
      <w:lvlJc w:val="left"/>
      <w:pPr>
        <w:ind w:left="2216" w:hanging="360"/>
      </w:pPr>
      <w:rPr>
        <w:rFonts w:ascii="Courier New" w:hAnsi="Courier New" w:cs="Courier New" w:hint="default"/>
      </w:rPr>
    </w:lvl>
    <w:lvl w:ilvl="2" w:tplc="04150005" w:tentative="1">
      <w:start w:val="1"/>
      <w:numFmt w:val="bullet"/>
      <w:lvlText w:val=""/>
      <w:lvlJc w:val="left"/>
      <w:pPr>
        <w:ind w:left="2936" w:hanging="360"/>
      </w:pPr>
      <w:rPr>
        <w:rFonts w:ascii="Wingdings" w:hAnsi="Wingdings" w:hint="default"/>
      </w:rPr>
    </w:lvl>
    <w:lvl w:ilvl="3" w:tplc="04150001" w:tentative="1">
      <w:start w:val="1"/>
      <w:numFmt w:val="bullet"/>
      <w:lvlText w:val=""/>
      <w:lvlJc w:val="left"/>
      <w:pPr>
        <w:ind w:left="3656" w:hanging="360"/>
      </w:pPr>
      <w:rPr>
        <w:rFonts w:ascii="Symbol" w:hAnsi="Symbol" w:hint="default"/>
      </w:rPr>
    </w:lvl>
    <w:lvl w:ilvl="4" w:tplc="04150003" w:tentative="1">
      <w:start w:val="1"/>
      <w:numFmt w:val="bullet"/>
      <w:lvlText w:val="o"/>
      <w:lvlJc w:val="left"/>
      <w:pPr>
        <w:ind w:left="4376" w:hanging="360"/>
      </w:pPr>
      <w:rPr>
        <w:rFonts w:ascii="Courier New" w:hAnsi="Courier New" w:cs="Courier New" w:hint="default"/>
      </w:rPr>
    </w:lvl>
    <w:lvl w:ilvl="5" w:tplc="04150005" w:tentative="1">
      <w:start w:val="1"/>
      <w:numFmt w:val="bullet"/>
      <w:lvlText w:val=""/>
      <w:lvlJc w:val="left"/>
      <w:pPr>
        <w:ind w:left="5096" w:hanging="360"/>
      </w:pPr>
      <w:rPr>
        <w:rFonts w:ascii="Wingdings" w:hAnsi="Wingdings" w:hint="default"/>
      </w:rPr>
    </w:lvl>
    <w:lvl w:ilvl="6" w:tplc="04150001" w:tentative="1">
      <w:start w:val="1"/>
      <w:numFmt w:val="bullet"/>
      <w:lvlText w:val=""/>
      <w:lvlJc w:val="left"/>
      <w:pPr>
        <w:ind w:left="5816" w:hanging="360"/>
      </w:pPr>
      <w:rPr>
        <w:rFonts w:ascii="Symbol" w:hAnsi="Symbol" w:hint="default"/>
      </w:rPr>
    </w:lvl>
    <w:lvl w:ilvl="7" w:tplc="04150003" w:tentative="1">
      <w:start w:val="1"/>
      <w:numFmt w:val="bullet"/>
      <w:lvlText w:val="o"/>
      <w:lvlJc w:val="left"/>
      <w:pPr>
        <w:ind w:left="6536" w:hanging="360"/>
      </w:pPr>
      <w:rPr>
        <w:rFonts w:ascii="Courier New" w:hAnsi="Courier New" w:cs="Courier New" w:hint="default"/>
      </w:rPr>
    </w:lvl>
    <w:lvl w:ilvl="8" w:tplc="04150005" w:tentative="1">
      <w:start w:val="1"/>
      <w:numFmt w:val="bullet"/>
      <w:lvlText w:val=""/>
      <w:lvlJc w:val="left"/>
      <w:pPr>
        <w:ind w:left="7256" w:hanging="360"/>
      </w:pPr>
      <w:rPr>
        <w:rFonts w:ascii="Wingdings" w:hAnsi="Wingdings" w:hint="default"/>
      </w:rPr>
    </w:lvl>
  </w:abstractNum>
  <w:abstractNum w:abstractNumId="4" w15:restartNumberingAfterBreak="0">
    <w:nsid w:val="496C04D2"/>
    <w:multiLevelType w:val="hybridMultilevel"/>
    <w:tmpl w:val="FCC816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3D440C3"/>
    <w:multiLevelType w:val="multilevel"/>
    <w:tmpl w:val="8EFA8368"/>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6" w15:restartNumberingAfterBreak="0">
    <w:nsid w:val="6ED11055"/>
    <w:multiLevelType w:val="hybridMultilevel"/>
    <w:tmpl w:val="7E12EB64"/>
    <w:lvl w:ilvl="0" w:tplc="D9A88170">
      <w:start w:val="1"/>
      <w:numFmt w:val="decimal"/>
      <w:lvlText w:val="%1."/>
      <w:lvlJc w:val="left"/>
      <w:pPr>
        <w:tabs>
          <w:tab w:val="num" w:pos="360"/>
        </w:tabs>
        <w:ind w:left="227" w:hanging="227"/>
      </w:pPr>
      <w:rPr>
        <w:rFonts w:hint="default"/>
      </w:rPr>
    </w:lvl>
    <w:lvl w:ilvl="1" w:tplc="1AB4AF96" w:tentative="1">
      <w:start w:val="1"/>
      <w:numFmt w:val="lowerLetter"/>
      <w:lvlText w:val="%2."/>
      <w:lvlJc w:val="left"/>
      <w:pPr>
        <w:tabs>
          <w:tab w:val="num" w:pos="1440"/>
        </w:tabs>
        <w:ind w:left="1440" w:hanging="360"/>
      </w:pPr>
    </w:lvl>
    <w:lvl w:ilvl="2" w:tplc="AB94B8CC" w:tentative="1">
      <w:start w:val="1"/>
      <w:numFmt w:val="lowerRoman"/>
      <w:lvlText w:val="%3."/>
      <w:lvlJc w:val="right"/>
      <w:pPr>
        <w:tabs>
          <w:tab w:val="num" w:pos="2160"/>
        </w:tabs>
        <w:ind w:left="2160" w:hanging="180"/>
      </w:pPr>
    </w:lvl>
    <w:lvl w:ilvl="3" w:tplc="1EF06702" w:tentative="1">
      <w:start w:val="1"/>
      <w:numFmt w:val="decimal"/>
      <w:lvlText w:val="%4."/>
      <w:lvlJc w:val="left"/>
      <w:pPr>
        <w:tabs>
          <w:tab w:val="num" w:pos="2880"/>
        </w:tabs>
        <w:ind w:left="2880" w:hanging="360"/>
      </w:pPr>
    </w:lvl>
    <w:lvl w:ilvl="4" w:tplc="561E4960" w:tentative="1">
      <w:start w:val="1"/>
      <w:numFmt w:val="lowerLetter"/>
      <w:lvlText w:val="%5."/>
      <w:lvlJc w:val="left"/>
      <w:pPr>
        <w:tabs>
          <w:tab w:val="num" w:pos="3600"/>
        </w:tabs>
        <w:ind w:left="3600" w:hanging="360"/>
      </w:pPr>
    </w:lvl>
    <w:lvl w:ilvl="5" w:tplc="7300213C" w:tentative="1">
      <w:start w:val="1"/>
      <w:numFmt w:val="lowerRoman"/>
      <w:lvlText w:val="%6."/>
      <w:lvlJc w:val="right"/>
      <w:pPr>
        <w:tabs>
          <w:tab w:val="num" w:pos="4320"/>
        </w:tabs>
        <w:ind w:left="4320" w:hanging="180"/>
      </w:pPr>
    </w:lvl>
    <w:lvl w:ilvl="6" w:tplc="47608AA0" w:tentative="1">
      <w:start w:val="1"/>
      <w:numFmt w:val="decimal"/>
      <w:lvlText w:val="%7."/>
      <w:lvlJc w:val="left"/>
      <w:pPr>
        <w:tabs>
          <w:tab w:val="num" w:pos="5040"/>
        </w:tabs>
        <w:ind w:left="5040" w:hanging="360"/>
      </w:pPr>
    </w:lvl>
    <w:lvl w:ilvl="7" w:tplc="B654232C" w:tentative="1">
      <w:start w:val="1"/>
      <w:numFmt w:val="lowerLetter"/>
      <w:lvlText w:val="%8."/>
      <w:lvlJc w:val="left"/>
      <w:pPr>
        <w:tabs>
          <w:tab w:val="num" w:pos="5760"/>
        </w:tabs>
        <w:ind w:left="5760" w:hanging="360"/>
      </w:pPr>
    </w:lvl>
    <w:lvl w:ilvl="8" w:tplc="918E9C02"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0"/>
  </w:num>
  <w:num w:numId="4">
    <w:abstractNumId w:val="5"/>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992"/>
    <w:rsid w:val="00012988"/>
    <w:rsid w:val="000400C3"/>
    <w:rsid w:val="00041CAB"/>
    <w:rsid w:val="00051E05"/>
    <w:rsid w:val="00051F96"/>
    <w:rsid w:val="000533D1"/>
    <w:rsid w:val="00053956"/>
    <w:rsid w:val="00060DDE"/>
    <w:rsid w:val="000B66DA"/>
    <w:rsid w:val="000B7B7E"/>
    <w:rsid w:val="000C698B"/>
    <w:rsid w:val="000D5F10"/>
    <w:rsid w:val="000E01DF"/>
    <w:rsid w:val="000E7B28"/>
    <w:rsid w:val="000F2644"/>
    <w:rsid w:val="0013457E"/>
    <w:rsid w:val="00135E4B"/>
    <w:rsid w:val="00142067"/>
    <w:rsid w:val="001460EF"/>
    <w:rsid w:val="00151C10"/>
    <w:rsid w:val="00176FF3"/>
    <w:rsid w:val="00196017"/>
    <w:rsid w:val="00196C55"/>
    <w:rsid w:val="001A13B9"/>
    <w:rsid w:val="001B4AA6"/>
    <w:rsid w:val="001C0CA3"/>
    <w:rsid w:val="001C4AF6"/>
    <w:rsid w:val="001C5C88"/>
    <w:rsid w:val="001E15E3"/>
    <w:rsid w:val="002037AA"/>
    <w:rsid w:val="002143AF"/>
    <w:rsid w:val="00217CBD"/>
    <w:rsid w:val="00221F0E"/>
    <w:rsid w:val="00231B55"/>
    <w:rsid w:val="00240E2C"/>
    <w:rsid w:val="00245F87"/>
    <w:rsid w:val="0024694E"/>
    <w:rsid w:val="00266D45"/>
    <w:rsid w:val="00271481"/>
    <w:rsid w:val="00272C67"/>
    <w:rsid w:val="002771A8"/>
    <w:rsid w:val="00294AFD"/>
    <w:rsid w:val="002A45BC"/>
    <w:rsid w:val="002B42A7"/>
    <w:rsid w:val="002E11A4"/>
    <w:rsid w:val="002E2311"/>
    <w:rsid w:val="002E6137"/>
    <w:rsid w:val="002F794A"/>
    <w:rsid w:val="00304363"/>
    <w:rsid w:val="00330465"/>
    <w:rsid w:val="00342D79"/>
    <w:rsid w:val="00344B96"/>
    <w:rsid w:val="00360FC8"/>
    <w:rsid w:val="0036114B"/>
    <w:rsid w:val="003D56B5"/>
    <w:rsid w:val="003F099D"/>
    <w:rsid w:val="0040771A"/>
    <w:rsid w:val="0042180D"/>
    <w:rsid w:val="004260ED"/>
    <w:rsid w:val="004279E4"/>
    <w:rsid w:val="0043295A"/>
    <w:rsid w:val="00442A91"/>
    <w:rsid w:val="00453C32"/>
    <w:rsid w:val="00456D5B"/>
    <w:rsid w:val="00480C7F"/>
    <w:rsid w:val="00486D55"/>
    <w:rsid w:val="004938CD"/>
    <w:rsid w:val="004B286D"/>
    <w:rsid w:val="004B6DBC"/>
    <w:rsid w:val="004C1C9D"/>
    <w:rsid w:val="004D44A8"/>
    <w:rsid w:val="004F6473"/>
    <w:rsid w:val="00503391"/>
    <w:rsid w:val="00505279"/>
    <w:rsid w:val="00505456"/>
    <w:rsid w:val="0051028C"/>
    <w:rsid w:val="005262A3"/>
    <w:rsid w:val="005273BE"/>
    <w:rsid w:val="00562FCE"/>
    <w:rsid w:val="005637B7"/>
    <w:rsid w:val="00577A04"/>
    <w:rsid w:val="005826C3"/>
    <w:rsid w:val="00593510"/>
    <w:rsid w:val="005C59CA"/>
    <w:rsid w:val="005C7C31"/>
    <w:rsid w:val="005D3ACF"/>
    <w:rsid w:val="005F284A"/>
    <w:rsid w:val="00604B84"/>
    <w:rsid w:val="00610549"/>
    <w:rsid w:val="006157E5"/>
    <w:rsid w:val="006452FB"/>
    <w:rsid w:val="00647331"/>
    <w:rsid w:val="00647A70"/>
    <w:rsid w:val="00650DEE"/>
    <w:rsid w:val="006516ED"/>
    <w:rsid w:val="0065606D"/>
    <w:rsid w:val="00657AE2"/>
    <w:rsid w:val="00677E73"/>
    <w:rsid w:val="00684762"/>
    <w:rsid w:val="006A788A"/>
    <w:rsid w:val="006B7805"/>
    <w:rsid w:val="006C5009"/>
    <w:rsid w:val="006C7A6B"/>
    <w:rsid w:val="006C7BB1"/>
    <w:rsid w:val="006D1CCD"/>
    <w:rsid w:val="006E1D6B"/>
    <w:rsid w:val="006E6720"/>
    <w:rsid w:val="006F7384"/>
    <w:rsid w:val="00702490"/>
    <w:rsid w:val="007130BF"/>
    <w:rsid w:val="0075472C"/>
    <w:rsid w:val="00756BDF"/>
    <w:rsid w:val="0077069D"/>
    <w:rsid w:val="00775F6D"/>
    <w:rsid w:val="007B2E4E"/>
    <w:rsid w:val="00802D23"/>
    <w:rsid w:val="00806A93"/>
    <w:rsid w:val="00812C8E"/>
    <w:rsid w:val="00814587"/>
    <w:rsid w:val="008672C4"/>
    <w:rsid w:val="00872D6A"/>
    <w:rsid w:val="00886726"/>
    <w:rsid w:val="008C12BA"/>
    <w:rsid w:val="008C6D36"/>
    <w:rsid w:val="008D3417"/>
    <w:rsid w:val="008D38F7"/>
    <w:rsid w:val="008E0F6D"/>
    <w:rsid w:val="008E3E52"/>
    <w:rsid w:val="009106FB"/>
    <w:rsid w:val="009179AE"/>
    <w:rsid w:val="009353DD"/>
    <w:rsid w:val="00947900"/>
    <w:rsid w:val="00987F09"/>
    <w:rsid w:val="009A03F4"/>
    <w:rsid w:val="009A69E8"/>
    <w:rsid w:val="009B20D4"/>
    <w:rsid w:val="009D77EC"/>
    <w:rsid w:val="009E32C0"/>
    <w:rsid w:val="009F7740"/>
    <w:rsid w:val="00A16119"/>
    <w:rsid w:val="00A41225"/>
    <w:rsid w:val="00A644F8"/>
    <w:rsid w:val="00A72832"/>
    <w:rsid w:val="00A90301"/>
    <w:rsid w:val="00A93927"/>
    <w:rsid w:val="00A96753"/>
    <w:rsid w:val="00AC2501"/>
    <w:rsid w:val="00AC63C6"/>
    <w:rsid w:val="00AC7844"/>
    <w:rsid w:val="00AD004E"/>
    <w:rsid w:val="00AD452F"/>
    <w:rsid w:val="00AD7443"/>
    <w:rsid w:val="00AE7210"/>
    <w:rsid w:val="00B00370"/>
    <w:rsid w:val="00B11794"/>
    <w:rsid w:val="00B175A9"/>
    <w:rsid w:val="00B22EF5"/>
    <w:rsid w:val="00B26C12"/>
    <w:rsid w:val="00B3789E"/>
    <w:rsid w:val="00B473F0"/>
    <w:rsid w:val="00B74E1B"/>
    <w:rsid w:val="00B75BC4"/>
    <w:rsid w:val="00B90911"/>
    <w:rsid w:val="00BB46A3"/>
    <w:rsid w:val="00BC073C"/>
    <w:rsid w:val="00BC4E98"/>
    <w:rsid w:val="00BE0B56"/>
    <w:rsid w:val="00BE4823"/>
    <w:rsid w:val="00C030A4"/>
    <w:rsid w:val="00C037DF"/>
    <w:rsid w:val="00C12434"/>
    <w:rsid w:val="00C15690"/>
    <w:rsid w:val="00C733F8"/>
    <w:rsid w:val="00CA3FD2"/>
    <w:rsid w:val="00CA4A1B"/>
    <w:rsid w:val="00CA7656"/>
    <w:rsid w:val="00CB7131"/>
    <w:rsid w:val="00CC3387"/>
    <w:rsid w:val="00CC58E6"/>
    <w:rsid w:val="00CD623E"/>
    <w:rsid w:val="00D024F0"/>
    <w:rsid w:val="00D06E4C"/>
    <w:rsid w:val="00D43A56"/>
    <w:rsid w:val="00D63130"/>
    <w:rsid w:val="00D6522E"/>
    <w:rsid w:val="00D67B98"/>
    <w:rsid w:val="00D76046"/>
    <w:rsid w:val="00D8182D"/>
    <w:rsid w:val="00D964B5"/>
    <w:rsid w:val="00DA0B93"/>
    <w:rsid w:val="00DA52A2"/>
    <w:rsid w:val="00DA609C"/>
    <w:rsid w:val="00DB2116"/>
    <w:rsid w:val="00DC3ABE"/>
    <w:rsid w:val="00DF58FB"/>
    <w:rsid w:val="00E0010F"/>
    <w:rsid w:val="00E32373"/>
    <w:rsid w:val="00E36208"/>
    <w:rsid w:val="00E420BA"/>
    <w:rsid w:val="00E46C4A"/>
    <w:rsid w:val="00E67618"/>
    <w:rsid w:val="00E93992"/>
    <w:rsid w:val="00EA1295"/>
    <w:rsid w:val="00EC2B89"/>
    <w:rsid w:val="00EF61D2"/>
    <w:rsid w:val="00F33FF7"/>
    <w:rsid w:val="00F34E3A"/>
    <w:rsid w:val="00F35C11"/>
    <w:rsid w:val="00F41C82"/>
    <w:rsid w:val="00F41D76"/>
    <w:rsid w:val="00F8091C"/>
    <w:rsid w:val="00F826E7"/>
    <w:rsid w:val="00F83490"/>
    <w:rsid w:val="00F87BBE"/>
    <w:rsid w:val="00FD1595"/>
    <w:rsid w:val="00FE50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9E31C"/>
  <w15:docId w15:val="{5F799C05-B9C4-47F5-9245-778E28BE1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Manga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Standard"/>
    <w:next w:val="Standard"/>
    <w:pPr>
      <w:keepNext/>
      <w:outlineLvl w:val="0"/>
    </w:pPr>
    <w:rPr>
      <w:b/>
      <w:color w:val="FFFFFF"/>
      <w:spacing w:val="60"/>
      <w:sz w:val="32"/>
    </w:rPr>
  </w:style>
  <w:style w:type="paragraph" w:styleId="Nagwek2">
    <w:name w:val="heading 2"/>
    <w:basedOn w:val="Standard"/>
    <w:next w:val="Standard"/>
    <w:pPr>
      <w:keepNext/>
      <w:jc w:val="center"/>
      <w:outlineLvl w:val="1"/>
    </w:pPr>
    <w:rPr>
      <w:b/>
      <w:bCs/>
      <w:sz w:val="22"/>
    </w:rPr>
  </w:style>
  <w:style w:type="paragraph" w:styleId="Nagwek3">
    <w:name w:val="heading 3"/>
    <w:basedOn w:val="Standard"/>
    <w:next w:val="Standard"/>
    <w:pPr>
      <w:keepNext/>
      <w:jc w:val="center"/>
      <w:outlineLvl w:val="2"/>
    </w:pPr>
    <w:rPr>
      <w:rFonts w:ascii="Arial" w:hAnsi="Arial" w:cs="Arial"/>
      <w:b/>
      <w:bCs/>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uiPriority w:val="99"/>
    <w:pPr>
      <w:widowControl/>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Arial Unicode MS" w:hAnsi="Arial" w:cs="Mangal"/>
      <w:sz w:val="28"/>
      <w:szCs w:val="28"/>
    </w:rPr>
  </w:style>
  <w:style w:type="paragraph" w:customStyle="1" w:styleId="Textbody">
    <w:name w:val="Text body"/>
    <w:basedOn w:val="Standard"/>
    <w:pPr>
      <w:spacing w:after="120"/>
    </w:p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Tekstpodstawowywcity2">
    <w:name w:val="Body Text Indent 2"/>
    <w:basedOn w:val="Standard"/>
    <w:pPr>
      <w:spacing w:after="120" w:line="480" w:lineRule="auto"/>
      <w:ind w:left="283"/>
    </w:pPr>
  </w:style>
  <w:style w:type="paragraph" w:styleId="Nagwek">
    <w:name w:val="header"/>
    <w:basedOn w:val="Standard"/>
    <w:pPr>
      <w:tabs>
        <w:tab w:val="center" w:pos="4536"/>
        <w:tab w:val="right" w:pos="9072"/>
      </w:tabs>
    </w:pPr>
  </w:style>
  <w:style w:type="paragraph" w:styleId="Stopka">
    <w:name w:val="footer"/>
    <w:basedOn w:val="Standard"/>
    <w:pPr>
      <w:tabs>
        <w:tab w:val="center" w:pos="4536"/>
        <w:tab w:val="right" w:pos="9072"/>
      </w:tabs>
    </w:pPr>
  </w:style>
  <w:style w:type="paragraph" w:styleId="Tekstdymka">
    <w:name w:val="Balloon Text"/>
    <w:basedOn w:val="Standard"/>
    <w:rPr>
      <w:rFonts w:ascii="Segoe UI" w:hAnsi="Segoe UI" w:cs="Segoe UI"/>
      <w:sz w:val="18"/>
      <w:szCs w:val="18"/>
    </w:rPr>
  </w:style>
  <w:style w:type="paragraph" w:customStyle="1" w:styleId="TableContents">
    <w:name w:val="Table Contents"/>
    <w:basedOn w:val="Standard"/>
    <w:uiPriority w:val="99"/>
    <w:pPr>
      <w:suppressLineNumbers/>
    </w:pPr>
  </w:style>
  <w:style w:type="paragraph" w:customStyle="1" w:styleId="TableHeading">
    <w:name w:val="Table Heading"/>
    <w:basedOn w:val="TableContents"/>
    <w:pPr>
      <w:jc w:val="center"/>
    </w:pPr>
    <w:rPr>
      <w:b/>
      <w:bCs/>
    </w:rPr>
  </w:style>
  <w:style w:type="character" w:customStyle="1" w:styleId="NagwekZnak">
    <w:name w:val="Nagłówek Znak"/>
    <w:rPr>
      <w:sz w:val="24"/>
      <w:szCs w:val="24"/>
    </w:rPr>
  </w:style>
  <w:style w:type="character" w:customStyle="1" w:styleId="StopkaZnak">
    <w:name w:val="Stopka Znak"/>
    <w:rPr>
      <w:sz w:val="24"/>
      <w:szCs w:val="24"/>
    </w:rPr>
  </w:style>
  <w:style w:type="character" w:customStyle="1" w:styleId="TekstdymkaZnak">
    <w:name w:val="Tekst dymka Znak"/>
    <w:rPr>
      <w:rFonts w:ascii="Segoe UI" w:hAnsi="Segoe UI" w:cs="Segoe UI"/>
      <w:sz w:val="18"/>
      <w:szCs w:val="18"/>
    </w:rPr>
  </w:style>
  <w:style w:type="character" w:customStyle="1" w:styleId="Internetlink">
    <w:name w:val="Internet link"/>
    <w:basedOn w:val="Domylnaczcionkaakapitu"/>
    <w:rPr>
      <w:color w:val="0000FF"/>
      <w:u w:val="single"/>
    </w:rPr>
  </w:style>
  <w:style w:type="paragraph" w:styleId="Akapitzlist">
    <w:name w:val="List Paragraph"/>
    <w:basedOn w:val="Normalny"/>
    <w:qFormat/>
    <w:rsid w:val="00151C10"/>
    <w:pPr>
      <w:widowControl/>
      <w:autoSpaceDN/>
      <w:ind w:left="720"/>
      <w:contextualSpacing/>
      <w:textAlignment w:val="auto"/>
    </w:pPr>
    <w:rPr>
      <w:rFonts w:eastAsia="Times New Roman" w:cs="Times New Roman"/>
      <w:kern w:val="0"/>
      <w:lang w:bidi="ar-SA"/>
    </w:rPr>
  </w:style>
  <w:style w:type="character" w:styleId="Hipercze">
    <w:name w:val="Hyperlink"/>
    <w:basedOn w:val="Domylnaczcionkaakapitu"/>
    <w:uiPriority w:val="99"/>
    <w:unhideWhenUsed/>
    <w:rsid w:val="00B26C12"/>
    <w:rPr>
      <w:color w:val="0000FF" w:themeColor="hyperlink"/>
      <w:u w:val="single"/>
    </w:rPr>
  </w:style>
  <w:style w:type="table" w:styleId="Tabela-Siatka">
    <w:name w:val="Table Grid"/>
    <w:basedOn w:val="Standardowy"/>
    <w:uiPriority w:val="59"/>
    <w:rsid w:val="00D964B5"/>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99"/>
    <w:qFormat/>
    <w:rsid w:val="006452FB"/>
    <w:pPr>
      <w:widowControl/>
    </w:pPr>
    <w:rPr>
      <w:rFonts w:ascii="Calibri" w:eastAsia="SimSun" w:hAnsi="Calibri" w:cs="Calibri"/>
      <w:sz w:val="22"/>
      <w:szCs w:val="22"/>
      <w:lang w:bidi="ar-SA"/>
    </w:rPr>
  </w:style>
  <w:style w:type="paragraph" w:customStyle="1" w:styleId="bot0">
    <w:name w:val="bot0"/>
    <w:basedOn w:val="Standard"/>
    <w:uiPriority w:val="99"/>
    <w:rsid w:val="006452FB"/>
    <w:pPr>
      <w:spacing w:before="280" w:after="280"/>
    </w:pPr>
    <w:rPr>
      <w:rFonts w:eastAsia="SimSun"/>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9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EADEF-B1FF-4BBA-A101-C62E2F4DB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1557</Words>
  <Characters>9344</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JustynaAdamska</dc:creator>
  <cp:lastModifiedBy>Kamila Putek</cp:lastModifiedBy>
  <cp:revision>5</cp:revision>
  <cp:lastPrinted>2025-02-06T12:50:00Z</cp:lastPrinted>
  <dcterms:created xsi:type="dcterms:W3CDTF">2025-02-28T14:04:00Z</dcterms:created>
  <dcterms:modified xsi:type="dcterms:W3CDTF">2025-03-14T08:16:00Z</dcterms:modified>
</cp:coreProperties>
</file>