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1A89" w14:textId="77777777" w:rsidR="008E72BA" w:rsidRPr="00966E55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dnia 28.5.2025r.</w:t>
      </w:r>
    </w:p>
    <w:p w14:paraId="5627BF4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Rada Gminy Zgorzelec</w:t>
      </w:r>
    </w:p>
    <w:p w14:paraId="4DE2DC64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Sesja</w:t>
      </w:r>
    </w:p>
    <w:p w14:paraId="6E49563A" w14:textId="77777777" w:rsidR="00966E55" w:rsidRPr="00157740" w:rsidRDefault="00966E55" w:rsidP="00966E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DE72F" w14:textId="1096147B" w:rsidR="00966E55" w:rsidRPr="004D6554" w:rsidRDefault="00966E55" w:rsidP="00966E55">
      <w:pPr>
        <w:jc w:val="center"/>
      </w:pPr>
      <w:r w:rsidRPr="004D6554">
        <w:rPr>
          <w:b/>
        </w:rPr>
        <w:t>PROTOKÓŁ Nr XX</w:t>
      </w:r>
      <w:r>
        <w:rPr>
          <w:b/>
        </w:rPr>
        <w:t>I</w:t>
      </w:r>
      <w:r w:rsidRPr="004D6554">
        <w:rPr>
          <w:b/>
        </w:rPr>
        <w:t>/25</w:t>
      </w:r>
    </w:p>
    <w:p w14:paraId="0F1AB026" w14:textId="77777777" w:rsidR="00966E55" w:rsidRPr="004D6554" w:rsidRDefault="00966E55" w:rsidP="00966E55">
      <w:pPr>
        <w:jc w:val="center"/>
      </w:pPr>
      <w:r w:rsidRPr="004D6554">
        <w:rPr>
          <w:b/>
        </w:rPr>
        <w:t>z sesji Rady Gminy Zgorzelec</w:t>
      </w:r>
    </w:p>
    <w:p w14:paraId="0DE44C84" w14:textId="6EEA9BF6" w:rsidR="00966E55" w:rsidRPr="004D6554" w:rsidRDefault="00966E55" w:rsidP="00966E55">
      <w:pPr>
        <w:jc w:val="center"/>
        <w:rPr>
          <w:b/>
        </w:rPr>
      </w:pPr>
      <w:r w:rsidRPr="004D6554">
        <w:rPr>
          <w:b/>
        </w:rPr>
        <w:t xml:space="preserve">odbytej w dniu  </w:t>
      </w:r>
      <w:r>
        <w:rPr>
          <w:b/>
        </w:rPr>
        <w:t>26</w:t>
      </w:r>
      <w:r w:rsidRPr="004D6554">
        <w:rPr>
          <w:b/>
        </w:rPr>
        <w:t xml:space="preserve"> </w:t>
      </w:r>
      <w:r>
        <w:rPr>
          <w:b/>
        </w:rPr>
        <w:t>maja</w:t>
      </w:r>
      <w:r w:rsidRPr="004D6554">
        <w:rPr>
          <w:b/>
        </w:rPr>
        <w:t xml:space="preserve">  2025 r.</w:t>
      </w:r>
    </w:p>
    <w:p w14:paraId="6D32DF64" w14:textId="77777777" w:rsidR="009C2D73" w:rsidRDefault="009C2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156B2" w14:textId="40F76036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XXI Sesja Rady Gminy Zgorzelec w dniach 2025-05-26 </w:t>
      </w:r>
    </w:p>
    <w:p w14:paraId="5A37D80F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Miejsce posiedzenia: Sala Konferencyjna</w:t>
      </w:r>
    </w:p>
    <w:p w14:paraId="2B6898C8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Obrady rozpoczęto 2025-05-26 o godzinie 12:00, a zakończono o godzinie 13:03 dnia 2025-05-26.</w:t>
      </w:r>
    </w:p>
    <w:p w14:paraId="66BA089F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 posiedzeniu wzięło udział 11 członków.</w:t>
      </w:r>
    </w:p>
    <w:p w14:paraId="09E99F0C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Obecni:</w:t>
      </w:r>
    </w:p>
    <w:p w14:paraId="6287365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1. </w:t>
      </w:r>
      <w:r w:rsidRPr="00966E55">
        <w:rPr>
          <w:rFonts w:ascii="Times New Roman" w:hAnsi="Times New Roman" w:cs="Times New Roman"/>
          <w:strike/>
          <w:sz w:val="24"/>
          <w:szCs w:val="24"/>
        </w:rPr>
        <w:t>Remigiusz Brzęk</w:t>
      </w:r>
    </w:p>
    <w:p w14:paraId="783BD30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2. Marcin Dziurman</w:t>
      </w:r>
    </w:p>
    <w:p w14:paraId="2A1AF128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3. Arkadiusz Furmaniak</w:t>
      </w:r>
    </w:p>
    <w:p w14:paraId="66A26811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4. Anna Kajda</w:t>
      </w:r>
    </w:p>
    <w:p w14:paraId="7F7F3A86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5. Piotr Kuśta</w:t>
      </w:r>
    </w:p>
    <w:p w14:paraId="4EF52B87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6. Przemysław Moczkodan</w:t>
      </w:r>
    </w:p>
    <w:p w14:paraId="2E93B5D5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7. </w:t>
      </w:r>
      <w:r w:rsidRPr="00966E55">
        <w:rPr>
          <w:rFonts w:ascii="Times New Roman" w:hAnsi="Times New Roman" w:cs="Times New Roman"/>
          <w:strike/>
          <w:sz w:val="24"/>
          <w:szCs w:val="24"/>
        </w:rPr>
        <w:t>Anna Rakoczy</w:t>
      </w:r>
    </w:p>
    <w:p w14:paraId="73B37368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8. </w:t>
      </w:r>
      <w:r w:rsidRPr="00966E55">
        <w:rPr>
          <w:rFonts w:ascii="Times New Roman" w:hAnsi="Times New Roman" w:cs="Times New Roman"/>
          <w:strike/>
          <w:sz w:val="24"/>
          <w:szCs w:val="24"/>
        </w:rPr>
        <w:t>Alina Swacha</w:t>
      </w:r>
    </w:p>
    <w:p w14:paraId="465F647A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9. Józef Ściebura</w:t>
      </w:r>
    </w:p>
    <w:p w14:paraId="549E745C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10. Aleksandra Tokarz</w:t>
      </w:r>
    </w:p>
    <w:p w14:paraId="5DE2D7AB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11. Adam Turczyn</w:t>
      </w:r>
    </w:p>
    <w:p w14:paraId="6278AAB0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12.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</w:p>
    <w:p w14:paraId="4A390D8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13. Dorota Wróblewska</w:t>
      </w:r>
    </w:p>
    <w:p w14:paraId="09C91451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14.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48ACA8A3" w14:textId="77777777" w:rsidR="00966E55" w:rsidRDefault="00966E55">
      <w:pPr>
        <w:rPr>
          <w:rFonts w:ascii="Times New Roman" w:hAnsi="Times New Roman" w:cs="Times New Roman"/>
          <w:sz w:val="24"/>
          <w:szCs w:val="24"/>
        </w:rPr>
      </w:pPr>
    </w:p>
    <w:p w14:paraId="021D2F36" w14:textId="7C14E546" w:rsidR="008E72BA" w:rsidRPr="00966E55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Otwarcie sesji i stwierdzenie prawomocności w obradowaniu.</w:t>
      </w:r>
    </w:p>
    <w:p w14:paraId="34A8DE8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4D6E4F9E" w14:textId="6A6926BC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Zastępca Przewodniczącej Rady Gminy Zgorzelec Adam Turczyn</w:t>
      </w:r>
      <w:r w:rsidR="009C2D73">
        <w:rPr>
          <w:rFonts w:ascii="Times New Roman" w:hAnsi="Times New Roman" w:cs="Times New Roman"/>
          <w:sz w:val="24"/>
          <w:szCs w:val="24"/>
        </w:rPr>
        <w:t xml:space="preserve"> otworzył XXI sesję Rady Gminy Zgorzelec.</w:t>
      </w:r>
    </w:p>
    <w:p w14:paraId="61370CAF" w14:textId="77777777" w:rsidR="00966E55" w:rsidRDefault="00966E55">
      <w:pPr>
        <w:rPr>
          <w:rFonts w:ascii="Times New Roman" w:hAnsi="Times New Roman" w:cs="Times New Roman"/>
          <w:sz w:val="24"/>
          <w:szCs w:val="24"/>
        </w:rPr>
      </w:pPr>
    </w:p>
    <w:p w14:paraId="45D25267" w14:textId="77777777" w:rsidR="009C2D73" w:rsidRDefault="009C2D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F13811" w14:textId="53B0EF1F" w:rsidR="008E72BA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Informacja o przyjęciu protokołu z poprzedniej sesji.</w:t>
      </w:r>
    </w:p>
    <w:p w14:paraId="74944094" w14:textId="4E572F4E" w:rsidR="00966E55" w:rsidRPr="00966E55" w:rsidRDefault="00966E55" w:rsidP="00966E55">
      <w:r w:rsidRPr="004D6554">
        <w:rPr>
          <w:b/>
        </w:rPr>
        <w:t>PROTOKÓŁ Nr XX/25</w:t>
      </w:r>
      <w:r>
        <w:t xml:space="preserve"> </w:t>
      </w:r>
      <w:r w:rsidRPr="004D6554">
        <w:rPr>
          <w:b/>
        </w:rPr>
        <w:t>z sesji Rady Gminy Zgorzelec</w:t>
      </w:r>
      <w:r>
        <w:t xml:space="preserve"> </w:t>
      </w:r>
      <w:r w:rsidRPr="004D6554">
        <w:rPr>
          <w:b/>
        </w:rPr>
        <w:t>odbytej w dniu  2</w:t>
      </w:r>
      <w:r>
        <w:rPr>
          <w:b/>
        </w:rPr>
        <w:t>8</w:t>
      </w:r>
      <w:r w:rsidRPr="004D6554">
        <w:rPr>
          <w:b/>
        </w:rPr>
        <w:t xml:space="preserve"> </w:t>
      </w:r>
      <w:r>
        <w:rPr>
          <w:b/>
        </w:rPr>
        <w:t>kwietnia</w:t>
      </w:r>
      <w:r w:rsidRPr="004D6554">
        <w:rPr>
          <w:b/>
        </w:rPr>
        <w:t xml:space="preserve">  2025 r.</w:t>
      </w:r>
    </w:p>
    <w:p w14:paraId="58A9A964" w14:textId="304087D6" w:rsidR="00966E55" w:rsidRPr="004D6554" w:rsidRDefault="00966E55" w:rsidP="00966E55">
      <w:pPr>
        <w:pStyle w:val="NormalnyWeb"/>
        <w:spacing w:after="240" w:afterAutospacing="0"/>
      </w:pPr>
      <w:r w:rsidRPr="004D6554">
        <w:t xml:space="preserve">Pan </w:t>
      </w:r>
      <w:r>
        <w:t>Wiceprzewodniczący</w:t>
      </w:r>
      <w:r w:rsidRPr="004D6554">
        <w:t xml:space="preserve"> odczytał informację o przyjęciu protokołu z poprzedniej sesji i poinformował, że nie wpłynęły żadne uwagi do protokołu.</w:t>
      </w:r>
    </w:p>
    <w:p w14:paraId="1000AB96" w14:textId="41CA6094" w:rsidR="008E72BA" w:rsidRPr="00966E55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Gospodarka odpadami na terenie Gminy Zgorzelec.</w:t>
      </w:r>
    </w:p>
    <w:p w14:paraId="0BE7F22C" w14:textId="22EDB5CC" w:rsidR="00966E55" w:rsidRPr="00966E55" w:rsidRDefault="0096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w ww. temacie zostały przekazane na wspólnym posiedzeniu Komisji Rady Gminy Zgorzelec , dnia 20 maja 2025 r. </w:t>
      </w:r>
    </w:p>
    <w:p w14:paraId="19E6F874" w14:textId="77777777" w:rsidR="009C2D73" w:rsidRDefault="009C2D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C350F1" w14:textId="5EFFE452" w:rsidR="008E72BA" w:rsidRPr="009C2D73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Sprawozdanie z realizacji programu współpracy z organizacjami pozarządowymi za rok 2024.</w:t>
      </w:r>
    </w:p>
    <w:p w14:paraId="5404F0E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5C9AFFCC" w14:textId="3AA2F784" w:rsidR="008E72B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Naczelnik wydziału OP Barbara Mędrek-Rutowicz</w:t>
      </w:r>
      <w:r w:rsidR="00966E55">
        <w:rPr>
          <w:rFonts w:ascii="Times New Roman" w:hAnsi="Times New Roman" w:cs="Times New Roman"/>
          <w:sz w:val="24"/>
          <w:szCs w:val="24"/>
        </w:rPr>
        <w:t>, która przedstawiła treść sprawozdania.</w:t>
      </w:r>
    </w:p>
    <w:p w14:paraId="18FE5F31" w14:textId="4331B773" w:rsidR="00966E55" w:rsidRDefault="00966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w załączeniu do protokołu.</w:t>
      </w:r>
    </w:p>
    <w:p w14:paraId="6059EC40" w14:textId="77777777" w:rsidR="00966E55" w:rsidRPr="00966E55" w:rsidRDefault="00966E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46415" w14:textId="77777777" w:rsidR="009C2D73" w:rsidRDefault="009C2D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541731" w14:textId="4CD64BBD" w:rsidR="008E72BA" w:rsidRPr="009C2D73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Analiza stanu prawnego i faktycznego świetlic wiejskich wraz z ofertą programową na rok 2025.</w:t>
      </w:r>
    </w:p>
    <w:p w14:paraId="520A83B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786C30A3" w14:textId="0668A0D6" w:rsidR="008E72B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Dyrektor Gminnego Ośrodka Kultury i Sportu w Zgorzelcu Monika Kurek</w:t>
      </w:r>
      <w:r w:rsidR="00966E55">
        <w:rPr>
          <w:rFonts w:ascii="Times New Roman" w:hAnsi="Times New Roman" w:cs="Times New Roman"/>
          <w:sz w:val="24"/>
          <w:szCs w:val="24"/>
        </w:rPr>
        <w:t>, która przedstawiła informację w ww. temacie.</w:t>
      </w:r>
    </w:p>
    <w:p w14:paraId="590F8132" w14:textId="77777777" w:rsidR="009C2D73" w:rsidRDefault="009C2D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EF3E7" w14:textId="13204BFA" w:rsidR="00966E55" w:rsidRPr="00966E55" w:rsidRDefault="00966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w załączeniu do protokołu.</w:t>
      </w:r>
    </w:p>
    <w:p w14:paraId="0ED5EA6E" w14:textId="77777777" w:rsidR="00966E55" w:rsidRDefault="00966E55">
      <w:pPr>
        <w:rPr>
          <w:rFonts w:ascii="Times New Roman" w:hAnsi="Times New Roman" w:cs="Times New Roman"/>
          <w:sz w:val="24"/>
          <w:szCs w:val="24"/>
        </w:rPr>
      </w:pPr>
    </w:p>
    <w:p w14:paraId="6992D4A6" w14:textId="7D750F39" w:rsidR="008E72BA" w:rsidRPr="00966E55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Przedstawienie, dyskusja i głosowanie nad projektami uchwał.</w:t>
      </w:r>
    </w:p>
    <w:p w14:paraId="40F4D2D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0B48BF6C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00E452C0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5247524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152C9FC0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6BF956E6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Wójt Gminy Zgorzelec Piotr Machaj</w:t>
      </w:r>
    </w:p>
    <w:p w14:paraId="5787A0B3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lastRenderedPageBreak/>
        <w:t>- Zastępca Przewodniczącej Rady Gminy Zgorzelec Adam Turczyn</w:t>
      </w:r>
    </w:p>
    <w:p w14:paraId="092CE9A4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1B0C00A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3682233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76A4421C" w14:textId="77777777" w:rsid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</w:t>
      </w:r>
    </w:p>
    <w:p w14:paraId="398CF9CD" w14:textId="3F8F4704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a) UCHWAŁA NR 97/25 RADY GMINY ZGORZELEC z dnia 26 maja 2025 r. w sprawie uchwalenia: „Programu Ochrony Środowiska dla Gminy Zgorzelec na lata 2025- 2028 z perspektywą do roku 2030”.</w:t>
      </w:r>
    </w:p>
    <w:p w14:paraId="7057EFA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891029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97/25 RADY GMINY ZGORZELEC z dnia 26 maja 2025 r. w sprawie uchwalenia: „Programu Ochrony Środowiska dla Gminy Zgorzelec na lata 2025- 2028 z perspektywą do roku 2030”.</w:t>
      </w:r>
    </w:p>
    <w:p w14:paraId="6E1DA56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25E9FE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8, PRZECIW: 1, WSTRZYMUJĘ SIĘ: 2, BRAK GŁOSU: 0, NIEOBECNI: 3</w:t>
      </w:r>
    </w:p>
    <w:p w14:paraId="0329522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340CDC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(8)</w:t>
      </w:r>
    </w:p>
    <w:p w14:paraId="48240E1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Józef Ściebura,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2A3CFAF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(1)</w:t>
      </w:r>
    </w:p>
    <w:p w14:paraId="0073DC0D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Aleksandra Tokarz</w:t>
      </w:r>
    </w:p>
    <w:p w14:paraId="77CD92CB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(2)</w:t>
      </w:r>
    </w:p>
    <w:p w14:paraId="24857F2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Piotr Kuśta, Przemysław Moczkodan</w:t>
      </w:r>
    </w:p>
    <w:p w14:paraId="306C5895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478F1C4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583D9D7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4ECE18B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XXI/97/2025</w:t>
      </w:r>
    </w:p>
    <w:p w14:paraId="53964F4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 b) UCHWAŁA NR 98/25 RADY GMINY ZGORZELEC z dnia 26 maja 2025 r. w sprawie nadania drodze nazwy ulicy Jesionowa w miejscowości Koźlice, gm. Zgorzelec.</w:t>
      </w:r>
    </w:p>
    <w:p w14:paraId="486C8F9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7CC84AC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98/25 RADY GMINY ZGORZELEC z dnia 26 maja 2025 r. w sprawie nadania drodze nazwy ulicy Jesionowa w miejscowości Koźlice, gm. Zgorzelec.</w:t>
      </w:r>
    </w:p>
    <w:p w14:paraId="4C0A698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14:paraId="467FAFA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11, PRZECIW: 0, WSTRZYMUJĘ SIĘ: 0, BRAK GŁOSU: 0, NIEOBECNI: 3</w:t>
      </w:r>
    </w:p>
    <w:p w14:paraId="2B83197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F751571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(11)</w:t>
      </w:r>
    </w:p>
    <w:p w14:paraId="29C46BC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Piotr Kuśta, Przemysław Moczkodan, Józef Ściebura, Aleksandra Tokarz,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6F66FE4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(0)</w:t>
      </w:r>
    </w:p>
    <w:p w14:paraId="5D355C28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(0)</w:t>
      </w:r>
    </w:p>
    <w:p w14:paraId="631D4245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748445C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1176C98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151E03D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XXI/98/2025</w:t>
      </w:r>
    </w:p>
    <w:p w14:paraId="3B86AACC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 c) UCHWAŁA NR 99/25 RADY GMINY ZGORZELEC z dnia 26 maja 2025 r. w sprawie wprowadzenia zmian w budżecie Gminy Zgorzelec na 2025 rok.</w:t>
      </w:r>
    </w:p>
    <w:p w14:paraId="38531D7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79E3166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99/25 RADY GMINY ZGORZELEC z dnia 26 maja 2025 r. w sprawie wprowadzenia zmian w budżecie Gminy Zgorzelec na 2025 rok.</w:t>
      </w:r>
    </w:p>
    <w:p w14:paraId="3ADA07B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9670CBD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10, PRZECIW: 0, WSTRZYMUJĘ SIĘ: 1, BRAK GŁOSU: 0, NIEOBECNI: 3</w:t>
      </w:r>
    </w:p>
    <w:p w14:paraId="616081E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4E64738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(10)</w:t>
      </w:r>
    </w:p>
    <w:p w14:paraId="7EB1D2FE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Piotr Kuśta, Józef Ściebura, Aleksandra Tokarz,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06F8544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(0)</w:t>
      </w:r>
    </w:p>
    <w:p w14:paraId="7FC536B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(1)</w:t>
      </w:r>
    </w:p>
    <w:p w14:paraId="4BD153BD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Przemysław Moczkodan</w:t>
      </w:r>
    </w:p>
    <w:p w14:paraId="38864F4E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139D2E6B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100A7280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7BD751BE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lastRenderedPageBreak/>
        <w:t>Uchwała nr XXI/99/2025</w:t>
      </w:r>
    </w:p>
    <w:p w14:paraId="0E67DD8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 d) UCHWAŁA NR 100/25 RADY GMINY ZGORZELEC z dnia 26 maja 2025 r. w sprawie zmiany Wieloletniej Prognozy Finansowej Gminy Zgorzelec.</w:t>
      </w:r>
    </w:p>
    <w:p w14:paraId="41AA9FD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49C206F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100/25 RADY GMINY ZGORZELEC z dnia 26 maja 2025 r. w sprawie zmiany Wieloletniej Prognozy Finansowej Gminy Zgorzelec.</w:t>
      </w:r>
    </w:p>
    <w:p w14:paraId="33921D1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773537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10, PRZECIW: 0, WSTRZYMUJĘ SIĘ: 1, BRAK GŁOSU: 0, NIEOBECNI: 3</w:t>
      </w:r>
    </w:p>
    <w:p w14:paraId="6E5536E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5628D4E6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(10)</w:t>
      </w:r>
    </w:p>
    <w:p w14:paraId="777C5B6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Piotr Kuśta, Józef Ściebura, Aleksandra Tokarz,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78CACB0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(0)</w:t>
      </w:r>
    </w:p>
    <w:p w14:paraId="16DB4195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(1)</w:t>
      </w:r>
    </w:p>
    <w:p w14:paraId="746F9E9C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Przemysław Moczkodan</w:t>
      </w:r>
    </w:p>
    <w:p w14:paraId="7924AA5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0EA7227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3CE23A3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4DE0745F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XXI/100/2025</w:t>
      </w:r>
    </w:p>
    <w:p w14:paraId="36DD4E48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 e) UCHWAŁA NR 101/25 RADY GMINY ZGORZELEC z dnia 26 maja 2025 r. w sprawie nadania drodze nazwy ulicy Hiacyntowa w miejscowości Tylice, gm. Zgorzelec.</w:t>
      </w:r>
    </w:p>
    <w:p w14:paraId="6310FDF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DEBD675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101/25 RADY GMINY ZGORZELEC z dnia 26 maja 2025 r. w sprawie nadania drodze nazwy ulicy Hiacyntowa w miejscowości Tylice, gm. Zgorzelec.</w:t>
      </w:r>
    </w:p>
    <w:p w14:paraId="7B8F054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8CAF05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11, PRZECIW: 0, WSTRZYMUJĘ SIĘ: 0, BRAK GŁOSU: 0, NIEOBECNI: 3</w:t>
      </w:r>
    </w:p>
    <w:p w14:paraId="5C72978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332B63FE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(11)</w:t>
      </w:r>
    </w:p>
    <w:p w14:paraId="22A7D43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lastRenderedPageBreak/>
        <w:t xml:space="preserve">Marcin Dziurman, Arkadiusz Furmaniak, Anna Kajda, Piotr Kuśta, Przemysław Moczkodan, Józef Ściebura, Aleksandra Tokarz,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1B857D7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(0)</w:t>
      </w:r>
    </w:p>
    <w:p w14:paraId="6B2A907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(0)</w:t>
      </w:r>
    </w:p>
    <w:p w14:paraId="5AF4664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6D050EE7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7619B4F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533F79A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XXI/101/2025</w:t>
      </w:r>
    </w:p>
    <w:p w14:paraId="452B28D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 f) UCHWAŁA NR 102/25 RADY GMINY ZGORZELEC z dnia 26 maja 2025 r. w sprawie likwidacji Szkoły Podstawowej im. Wandy Chotomskiej w Łagowie wraz z oddziałami przedszkolnymi.</w:t>
      </w:r>
    </w:p>
    <w:p w14:paraId="23CA1E1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1BF1205D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102/25 RADY GMINY ZGORZELEC z dnia 26 maja 2025 r. w sprawie likwidacji Szkoły Podstawowej im. Wandy Chotomskiej w Łagowie wraz z oddziałami przedszkolnymi.</w:t>
      </w:r>
    </w:p>
    <w:p w14:paraId="0C73589E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01B6E2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6, PRZECIW: 5, WSTRZYMUJĘ SIĘ: 0, BRAK GŁOSU: 0, NIEOBECNI: 3</w:t>
      </w:r>
    </w:p>
    <w:p w14:paraId="775DB65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1282DB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(6)</w:t>
      </w:r>
    </w:p>
    <w:p w14:paraId="5D6DF1A2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Józef Ściebura, Adam Turczyn,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5DDBCA3D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(5)</w:t>
      </w:r>
    </w:p>
    <w:p w14:paraId="53EA5FB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Piotr Kuśta, Przemysław Moczkodan, Aleksandra Tokarz,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>, Dorota Wróblewska</w:t>
      </w:r>
    </w:p>
    <w:p w14:paraId="61663230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(0)</w:t>
      </w:r>
    </w:p>
    <w:p w14:paraId="28A04550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278FDACA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54C95139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4A3DC96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XXI/102/2025</w:t>
      </w:r>
    </w:p>
    <w:p w14:paraId="3F6367A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lastRenderedPageBreak/>
        <w:t> g) UCHWAŁA NR 103/25 RADY GMINY ZGORZELEC z dnia 26 maja 2025 r. w sprawie przekształcenia Szkoły Podstawowej im. Sybiraków w Jerzmankach poprzez utworzenie dodatkowej lokalizacji prowadzenia zajęć dydaktycznych, wychowawczych i opiekuńczych w Łagowie ul. Szkolna 2, 59-900 Zgorzelec.</w:t>
      </w:r>
    </w:p>
    <w:p w14:paraId="638B59B6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73FD8D3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UCHWAŁA NR 103/25 RADY GMINY ZGORZELEC z dnia 26 maja 2025 r. w sprawie przekształcenia Szkoły Podstawowej im. Sybiraków w Jerzmankach poprzez utworzenie dodatkowej lokalizacji prowadzenia zajęć dydaktycznych, wychowawczych i opiekuńczych w Łagowie ul. Szkolna 2, 59-900 Zgorzelec.</w:t>
      </w:r>
    </w:p>
    <w:p w14:paraId="612002C6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41746F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6, PRZECIW: 5, WSTRZYMUJĘ SIĘ: 0, BRAK GŁOSU: 0, NIEOBECNI: 3</w:t>
      </w:r>
    </w:p>
    <w:p w14:paraId="2C0A2DD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1D8CC50E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(6)</w:t>
      </w:r>
    </w:p>
    <w:p w14:paraId="3C7075EA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Józef Ściebura, Adam Turczyn,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416864F4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(5)</w:t>
      </w:r>
    </w:p>
    <w:p w14:paraId="5CF5C16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Piotr Kuśta, Przemysław Moczkodan, Aleksandra Tokarz,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>, Dorota Wróblewska</w:t>
      </w:r>
    </w:p>
    <w:p w14:paraId="5B09614F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(0)</w:t>
      </w:r>
    </w:p>
    <w:p w14:paraId="11E70C30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BRAK GŁOSU (0)</w:t>
      </w:r>
    </w:p>
    <w:p w14:paraId="67CB43E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7BF91D81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1EEDD23B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</w:rPr>
        <w:t>Uchwała nr XXI/103/2025</w:t>
      </w:r>
    </w:p>
    <w:p w14:paraId="24A6D85C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 h) UCHWAŁA NR 104/25 RADY GMINY ZGORZELEC z dnia 26 maja 2025 r.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sprawie upoważnienia Wójta Gminy Zgorzelec do zgłoszenia kandydatów do Gminnej Komisji do Spraw Referendum oraz Obwodowych komisji ds. Referendum na terenie Gminy Zgorzelec. (punkt zdjęto z porządku obrad)</w:t>
      </w:r>
    </w:p>
    <w:p w14:paraId="2B463F4E" w14:textId="77777777" w:rsidR="009C2D73" w:rsidRDefault="009C2D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C6FA5E" w14:textId="0BA09A25" w:rsidR="008E72BA" w:rsidRPr="00966E55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Interpelacje i zapytania radnych.</w:t>
      </w:r>
    </w:p>
    <w:p w14:paraId="7F7FC3C8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6386D57A" w14:textId="2A590BB0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Zastępca Przewodniczącej Rady Gminy Zgorzelec Adam Turczyn</w:t>
      </w:r>
      <w:r w:rsidR="009C2D73">
        <w:rPr>
          <w:rFonts w:ascii="Times New Roman" w:hAnsi="Times New Roman" w:cs="Times New Roman"/>
          <w:sz w:val="24"/>
          <w:szCs w:val="24"/>
        </w:rPr>
        <w:t>, poinformował, że nie wpłynęły interpelacje i zapytania w okresie międzysesyjnym.</w:t>
      </w:r>
    </w:p>
    <w:p w14:paraId="7A3CDABE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46B8930B" w14:textId="352226F2" w:rsidR="008E72BA" w:rsidRPr="009C2D73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Sprawy różne.</w:t>
      </w:r>
    </w:p>
    <w:p w14:paraId="31EDF227" w14:textId="6120FF9A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106F7DE4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Radny Gminy Zgorzelec Marcin Dziurman</w:t>
      </w:r>
    </w:p>
    <w:p w14:paraId="203D3E64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Wójt Gminy Zgorzelec Piotr Machaj</w:t>
      </w:r>
    </w:p>
    <w:p w14:paraId="688F3C65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Radny Gminy Zgorzelec Marcin Dziurman</w:t>
      </w:r>
    </w:p>
    <w:p w14:paraId="5A0CE620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Dyrektor Gminnego Ośrodka Kultury i Sportu w Zgorzelcu Monika Kurek</w:t>
      </w:r>
    </w:p>
    <w:p w14:paraId="3BE547FF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6607CA77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Radny Gminy Zgorzelec Józef Ściebura</w:t>
      </w:r>
    </w:p>
    <w:p w14:paraId="53EF265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Radny Gminy Zgorzelec Józef Ściebura</w:t>
      </w:r>
    </w:p>
    <w:p w14:paraId="189F0C7C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Radna Gminy Zgorzelec Aleksandra Tokarz</w:t>
      </w:r>
    </w:p>
    <w:p w14:paraId="28AEB6F5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Radna Gminy Zgorzelec Dorota Wróblewska</w:t>
      </w:r>
    </w:p>
    <w:p w14:paraId="51AD9A89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0C0E6931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Radna Gminy Zgorzelec Aleksandra Tokarz</w:t>
      </w:r>
    </w:p>
    <w:p w14:paraId="1FE6341A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5D697EDE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Wójt Gminy Zgorzelec Piotr Machaj</w:t>
      </w:r>
    </w:p>
    <w:p w14:paraId="74F9F669" w14:textId="77777777" w:rsidR="009C2D73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 </w:t>
      </w:r>
    </w:p>
    <w:p w14:paraId="3334F80B" w14:textId="346F19C0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a) Upoważnienie Wójta Gminy Zgorzelec - Piotra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Machaja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>, do zgłoszenia członków OKW</w:t>
      </w:r>
    </w:p>
    <w:p w14:paraId="121C9F55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6F19317B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Wójt Gminy Zgorzelec Piotr Machaj</w:t>
      </w:r>
    </w:p>
    <w:p w14:paraId="348C1EF7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- Sekretarz Gminy Anna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Demuth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 Majda</w:t>
      </w:r>
    </w:p>
    <w:p w14:paraId="7E8CB721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- Zastępca Przewodniczącej Rady Gminy Zgorzelec Adam Turczyn</w:t>
      </w:r>
    </w:p>
    <w:p w14:paraId="775A5F2D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61023AA8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Upoważnienie Wójta Gminy Zgorzelec - Piotra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Machaja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>, do zgłoszenia członków OKW.</w:t>
      </w:r>
    </w:p>
    <w:p w14:paraId="2D911BDE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2E6EF8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ZA: 9, PRZECIW: 0, WSTRZYMUJĘ SIĘ: 2, BRAK GŁOSU: 0, NIEOBECNI: 3</w:t>
      </w:r>
    </w:p>
    <w:p w14:paraId="607F4297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D2A7812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ZA (9)</w:t>
      </w:r>
    </w:p>
    <w:p w14:paraId="314CFC8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 xml:space="preserve">Marcin Dziurman, Arkadiusz Furmaniak, Anna Kajda, Józef Ściebura, Aleksandra Tokarz, Adam Turczyn, Marta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Tylutka</w:t>
      </w:r>
      <w:proofErr w:type="spellEnd"/>
      <w:r w:rsidRPr="00966E55">
        <w:rPr>
          <w:rFonts w:ascii="Times New Roman" w:hAnsi="Times New Roman" w:cs="Times New Roman"/>
          <w:sz w:val="24"/>
          <w:szCs w:val="24"/>
        </w:rPr>
        <w:t xml:space="preserve">, Dorota Wróblewska, Jan </w:t>
      </w:r>
      <w:proofErr w:type="spellStart"/>
      <w:r w:rsidRPr="00966E55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718033B5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PRZECIW (0)</w:t>
      </w:r>
    </w:p>
    <w:p w14:paraId="5E4CAC33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WSTRZYMUJĘ SIĘ (2)</w:t>
      </w:r>
    </w:p>
    <w:p w14:paraId="3E770DB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Piotr Kuśta, Przemysław Moczkodan</w:t>
      </w:r>
    </w:p>
    <w:p w14:paraId="78555873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14:paraId="7D2F3E77" w14:textId="77777777" w:rsidR="008E72BA" w:rsidRPr="00966E5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NIEOBECNI (3)</w:t>
      </w:r>
    </w:p>
    <w:p w14:paraId="187C63D4" w14:textId="77777777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Remigiusz Brzęk, Anna Rakoczy, Alina Swacha</w:t>
      </w:r>
    </w:p>
    <w:p w14:paraId="770E7495" w14:textId="432A83E8" w:rsidR="008E72BA" w:rsidRPr="009C2D73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D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Zamknięcie obrad.</w:t>
      </w:r>
    </w:p>
    <w:p w14:paraId="6B1D1E95" w14:textId="253B9B1E" w:rsidR="009C2D73" w:rsidRDefault="009C2D73" w:rsidP="009C2D73">
      <w:pPr>
        <w:shd w:val="clear" w:color="auto" w:fill="FFFFFF"/>
        <w:spacing w:line="360" w:lineRule="auto"/>
        <w:rPr>
          <w:rFonts w:eastAsia="Times New Roman"/>
        </w:rPr>
      </w:pPr>
      <w:r w:rsidRPr="004D6554">
        <w:rPr>
          <w:rFonts w:eastAsia="Times New Roman"/>
        </w:rPr>
        <w:t>Po wyczerpaniu porządku posiedzenia Pan</w:t>
      </w:r>
      <w:r>
        <w:rPr>
          <w:rFonts w:eastAsia="Times New Roman"/>
        </w:rPr>
        <w:t xml:space="preserve"> Wiceprzewodniczący</w:t>
      </w:r>
      <w:r w:rsidRPr="004D6554">
        <w:rPr>
          <w:rFonts w:eastAsia="Times New Roman"/>
        </w:rPr>
        <w:t xml:space="preserve"> Rady Gminy Zgorzelec,  </w:t>
      </w:r>
      <w:r>
        <w:rPr>
          <w:rFonts w:eastAsia="Times New Roman"/>
        </w:rPr>
        <w:t xml:space="preserve">Adam Turczyn </w:t>
      </w:r>
      <w:r w:rsidRPr="004D6554">
        <w:rPr>
          <w:rFonts w:eastAsia="Times New Roman"/>
        </w:rPr>
        <w:t>zamkn</w:t>
      </w:r>
      <w:r>
        <w:rPr>
          <w:rFonts w:eastAsia="Times New Roman"/>
        </w:rPr>
        <w:t>ął</w:t>
      </w:r>
      <w:r w:rsidRPr="004D6554">
        <w:rPr>
          <w:rFonts w:eastAsia="Times New Roman"/>
        </w:rPr>
        <w:t xml:space="preserve"> obrady </w:t>
      </w:r>
      <w:r>
        <w:rPr>
          <w:rFonts w:eastAsia="Times New Roman"/>
        </w:rPr>
        <w:t>XX</w:t>
      </w:r>
      <w:r>
        <w:rPr>
          <w:rFonts w:eastAsia="Times New Roman"/>
        </w:rPr>
        <w:t>I</w:t>
      </w:r>
      <w:r w:rsidRPr="004D6554">
        <w:rPr>
          <w:rFonts w:eastAsia="Times New Roman"/>
        </w:rPr>
        <w:t xml:space="preserve"> sesji Rady Gminy Zgorzelec.</w:t>
      </w:r>
    </w:p>
    <w:p w14:paraId="7ABA827F" w14:textId="77741681" w:rsidR="009C2D73" w:rsidRDefault="009C2D73" w:rsidP="009C2D73">
      <w:pPr>
        <w:shd w:val="clear" w:color="auto" w:fill="FFFFFF"/>
        <w:spacing w:line="360" w:lineRule="auto"/>
        <w:rPr>
          <w:rFonts w:eastAsia="Times New Roman"/>
        </w:rPr>
      </w:pPr>
      <w:hyperlink r:id="rId6" w:history="1">
        <w:r w:rsidRPr="00365227">
          <w:rPr>
            <w:rStyle w:val="Hipercze"/>
            <w:rFonts w:eastAsia="Times New Roman"/>
          </w:rPr>
          <w:t>https://gminazgorzelec.esesja.pl/posiedzenie/f84197ba-4169-4</w:t>
        </w:r>
      </w:hyperlink>
    </w:p>
    <w:p w14:paraId="3ED89CC7" w14:textId="77777777" w:rsidR="009C2D73" w:rsidRPr="004D6554" w:rsidRDefault="009C2D73" w:rsidP="009C2D73">
      <w:pPr>
        <w:shd w:val="clear" w:color="auto" w:fill="FFFFFF"/>
        <w:spacing w:line="360" w:lineRule="auto"/>
      </w:pPr>
      <w:r>
        <w:t>Link do obrad sesji powyżej.</w:t>
      </w:r>
    </w:p>
    <w:p w14:paraId="3B904F65" w14:textId="77777777" w:rsidR="009C2D73" w:rsidRDefault="009C2D73" w:rsidP="009C2D73">
      <w:pPr>
        <w:shd w:val="clear" w:color="auto" w:fill="FFFFFF"/>
        <w:spacing w:line="360" w:lineRule="auto"/>
        <w:rPr>
          <w:rFonts w:eastAsia="Times New Roman"/>
        </w:rPr>
      </w:pPr>
    </w:p>
    <w:p w14:paraId="5479E445" w14:textId="77777777" w:rsidR="009C2D73" w:rsidRDefault="009C2D73" w:rsidP="009C2D73">
      <w:pPr>
        <w:shd w:val="clear" w:color="auto" w:fill="FFFFFF"/>
        <w:spacing w:line="360" w:lineRule="auto"/>
        <w:rPr>
          <w:rFonts w:eastAsia="Times New Roman"/>
        </w:rPr>
      </w:pPr>
    </w:p>
    <w:p w14:paraId="511343CE" w14:textId="77777777" w:rsidR="009C2D73" w:rsidRPr="00966E55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009B7DA8" w14:textId="36AFEEE4" w:rsidR="008E72BA" w:rsidRPr="00966E55" w:rsidRDefault="009C2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</w:t>
      </w:r>
    </w:p>
    <w:p w14:paraId="68303D84" w14:textId="7611B326" w:rsidR="008E72BA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Rad</w:t>
      </w:r>
      <w:r w:rsidR="009C2D73">
        <w:rPr>
          <w:rFonts w:ascii="Times New Roman" w:hAnsi="Times New Roman" w:cs="Times New Roman"/>
          <w:sz w:val="24"/>
          <w:szCs w:val="24"/>
        </w:rPr>
        <w:t xml:space="preserve">y </w:t>
      </w:r>
      <w:r w:rsidRPr="00966E55">
        <w:rPr>
          <w:rFonts w:ascii="Times New Roman" w:hAnsi="Times New Roman" w:cs="Times New Roman"/>
          <w:sz w:val="24"/>
          <w:szCs w:val="24"/>
        </w:rPr>
        <w:t xml:space="preserve"> Gminy Zgorzelec</w:t>
      </w:r>
    </w:p>
    <w:p w14:paraId="2012A408" w14:textId="798F4A72" w:rsidR="009C2D73" w:rsidRPr="00966E55" w:rsidRDefault="009C2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Turczyn</w:t>
      </w:r>
    </w:p>
    <w:p w14:paraId="191D48AC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3B333874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073981F1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1CC276BB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370487F8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2A51CC28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0AEA9F74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5468927D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0C337BB4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37E41F1D" w14:textId="77777777" w:rsidR="009C2D73" w:rsidRDefault="009C2D73">
      <w:pPr>
        <w:rPr>
          <w:rFonts w:ascii="Times New Roman" w:hAnsi="Times New Roman" w:cs="Times New Roman"/>
          <w:sz w:val="24"/>
          <w:szCs w:val="24"/>
        </w:rPr>
      </w:pPr>
    </w:p>
    <w:p w14:paraId="1DB4E698" w14:textId="458A6EEE" w:rsidR="008E72BA" w:rsidRPr="00966E55" w:rsidRDefault="00000000">
      <w:pPr>
        <w:rPr>
          <w:rFonts w:ascii="Times New Roman" w:hAnsi="Times New Roman" w:cs="Times New Roman"/>
          <w:sz w:val="24"/>
          <w:szCs w:val="24"/>
        </w:rPr>
      </w:pPr>
      <w:r w:rsidRPr="00966E55">
        <w:rPr>
          <w:rFonts w:ascii="Times New Roman" w:hAnsi="Times New Roman" w:cs="Times New Roman"/>
          <w:sz w:val="24"/>
          <w:szCs w:val="24"/>
        </w:rPr>
        <w:t>Przygotował: Wioletta Stępień</w:t>
      </w:r>
    </w:p>
    <w:sectPr w:rsidR="008E72BA" w:rsidRPr="00966E5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38AB" w14:textId="77777777" w:rsidR="0006582A" w:rsidRDefault="0006582A">
      <w:pPr>
        <w:spacing w:after="0" w:line="240" w:lineRule="auto"/>
      </w:pPr>
      <w:r>
        <w:separator/>
      </w:r>
    </w:p>
  </w:endnote>
  <w:endnote w:type="continuationSeparator" w:id="0">
    <w:p w14:paraId="11A327D4" w14:textId="77777777" w:rsidR="0006582A" w:rsidRDefault="0006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CD85" w14:textId="77777777" w:rsidR="008E72BA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2762" w14:textId="77777777" w:rsidR="0006582A" w:rsidRDefault="0006582A">
      <w:pPr>
        <w:spacing w:after="0" w:line="240" w:lineRule="auto"/>
      </w:pPr>
      <w:r>
        <w:separator/>
      </w:r>
    </w:p>
  </w:footnote>
  <w:footnote w:type="continuationSeparator" w:id="0">
    <w:p w14:paraId="26F82CE3" w14:textId="77777777" w:rsidR="0006582A" w:rsidRDefault="0006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0BB3" w14:textId="77777777" w:rsidR="009B762F" w:rsidRDefault="00000000" w:rsidP="009B762F">
    <w:pPr>
      <w:jc w:val="right"/>
    </w:pPr>
    <w:r>
      <w:rPr>
        <w:noProof/>
      </w:rPr>
      <w:drawing>
        <wp:inline distT="0" distB="0" distL="0" distR="0" wp14:anchorId="60542F6F" wp14:editId="18AC9B14">
          <wp:extent cx="89154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A"/>
    <w:rsid w:val="0006582A"/>
    <w:rsid w:val="008E72BA"/>
    <w:rsid w:val="00966E55"/>
    <w:rsid w:val="009C2D73"/>
    <w:rsid w:val="00A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BB77"/>
  <w15:docId w15:val="{FAE1330E-C95D-4F6B-B04D-B737D2CB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E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2D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inazgorzelec.esesja.pl/posiedzenie/f84197ba-4169-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Stępień</dc:creator>
  <cp:lastModifiedBy>dell12@gmina.zgorzelec.pl</cp:lastModifiedBy>
  <cp:revision>2</cp:revision>
  <cp:lastPrinted>2025-05-28T11:41:00Z</cp:lastPrinted>
  <dcterms:created xsi:type="dcterms:W3CDTF">2025-05-28T11:44:00Z</dcterms:created>
  <dcterms:modified xsi:type="dcterms:W3CDTF">2025-05-28T11:44:00Z</dcterms:modified>
</cp:coreProperties>
</file>