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3E75" w14:textId="77777777" w:rsidR="00775050" w:rsidRPr="00B05567" w:rsidRDefault="00000000">
      <w:pPr>
        <w:jc w:val="right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dnia 19.12.2025r.</w:t>
      </w:r>
    </w:p>
    <w:p w14:paraId="375BF023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</w:rPr>
        <w:t>Rada Gminy Zgorzelec</w:t>
      </w:r>
    </w:p>
    <w:p w14:paraId="5D183C30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Sesja</w:t>
      </w:r>
    </w:p>
    <w:p w14:paraId="2624EAF7" w14:textId="77777777" w:rsidR="00B05567" w:rsidRPr="00B05567" w:rsidRDefault="00B05567" w:rsidP="00B05567">
      <w:pPr>
        <w:spacing w:after="0"/>
        <w:rPr>
          <w:rFonts w:ascii="Times New Roman" w:hAnsi="Times New Roman" w:cs="Times New Roman"/>
        </w:rPr>
      </w:pPr>
    </w:p>
    <w:p w14:paraId="7156D59A" w14:textId="0EECA0A9" w:rsidR="00B05567" w:rsidRPr="00B05567" w:rsidRDefault="00B05567" w:rsidP="00B055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</w:rPr>
        <w:t>PROTOKÓŁ Nr XX</w:t>
      </w:r>
      <w:r w:rsidRPr="00B05567">
        <w:rPr>
          <w:rFonts w:ascii="Times New Roman" w:hAnsi="Times New Roman" w:cs="Times New Roman"/>
          <w:b/>
        </w:rPr>
        <w:t>XI</w:t>
      </w:r>
      <w:r w:rsidRPr="00B05567">
        <w:rPr>
          <w:rFonts w:ascii="Times New Roman" w:hAnsi="Times New Roman" w:cs="Times New Roman"/>
          <w:b/>
        </w:rPr>
        <w:t>/25</w:t>
      </w:r>
    </w:p>
    <w:p w14:paraId="2B4D66EA" w14:textId="77777777" w:rsidR="00B05567" w:rsidRPr="00B05567" w:rsidRDefault="00B05567" w:rsidP="00B055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</w:rPr>
        <w:t>z sesji Rady Gminy Zgorzelec</w:t>
      </w:r>
    </w:p>
    <w:p w14:paraId="5371DD1F" w14:textId="77B4C24F" w:rsidR="00B05567" w:rsidRPr="00B05567" w:rsidRDefault="00B05567" w:rsidP="00B055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567">
        <w:rPr>
          <w:rFonts w:ascii="Times New Roman" w:hAnsi="Times New Roman" w:cs="Times New Roman"/>
          <w:b/>
        </w:rPr>
        <w:t xml:space="preserve">odbytej w dniu  </w:t>
      </w:r>
      <w:r w:rsidRPr="00B05567">
        <w:rPr>
          <w:rFonts w:ascii="Times New Roman" w:hAnsi="Times New Roman" w:cs="Times New Roman"/>
          <w:b/>
        </w:rPr>
        <w:t>18</w:t>
      </w:r>
      <w:r w:rsidRPr="00B05567">
        <w:rPr>
          <w:rFonts w:ascii="Times New Roman" w:hAnsi="Times New Roman" w:cs="Times New Roman"/>
          <w:b/>
        </w:rPr>
        <w:t xml:space="preserve"> </w:t>
      </w:r>
      <w:r w:rsidRPr="00B05567">
        <w:rPr>
          <w:rFonts w:ascii="Times New Roman" w:hAnsi="Times New Roman" w:cs="Times New Roman"/>
          <w:b/>
        </w:rPr>
        <w:t>grudnia</w:t>
      </w:r>
      <w:r w:rsidRPr="00B05567">
        <w:rPr>
          <w:rFonts w:ascii="Times New Roman" w:hAnsi="Times New Roman" w:cs="Times New Roman"/>
          <w:b/>
        </w:rPr>
        <w:t xml:space="preserve">  2025 r.</w:t>
      </w:r>
    </w:p>
    <w:p w14:paraId="73063E22" w14:textId="77777777" w:rsidR="00B05567" w:rsidRPr="00B05567" w:rsidRDefault="00B05567">
      <w:pPr>
        <w:spacing w:after="0"/>
        <w:rPr>
          <w:rFonts w:ascii="Times New Roman" w:hAnsi="Times New Roman" w:cs="Times New Roman"/>
        </w:rPr>
      </w:pPr>
    </w:p>
    <w:p w14:paraId="30061A68" w14:textId="7AADA7AB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XXXI Sesja zwyczajna w dniach 2025-12-18 - 2025-12-18</w:t>
      </w:r>
    </w:p>
    <w:p w14:paraId="6A1CFE7E" w14:textId="77777777" w:rsidR="00B05567" w:rsidRDefault="00B05567">
      <w:pPr>
        <w:spacing w:after="0"/>
        <w:rPr>
          <w:rFonts w:ascii="Times New Roman" w:hAnsi="Times New Roman" w:cs="Times New Roman"/>
        </w:rPr>
      </w:pPr>
    </w:p>
    <w:p w14:paraId="752FE4EA" w14:textId="37AC5A9D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Miejsce posiedzenia: Sala konferencyjna</w:t>
      </w:r>
    </w:p>
    <w:p w14:paraId="496DDCBE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Obrady rozpoczęto 2025-12-18 o godzinie 12:00, a zakończono o godzinie 13:07 dnia 2025-12-18.</w:t>
      </w:r>
    </w:p>
    <w:p w14:paraId="16BA490E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W posiedzeniu wzięło udział 15 członków.</w:t>
      </w:r>
    </w:p>
    <w:p w14:paraId="0391645F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Obecni:</w:t>
      </w:r>
    </w:p>
    <w:p w14:paraId="7BC45285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1. Remigiusz Brzęk</w:t>
      </w:r>
    </w:p>
    <w:p w14:paraId="359EB97E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2. Marcin Dziurman</w:t>
      </w:r>
    </w:p>
    <w:p w14:paraId="253EF64F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3. Arkadiusz Furmaniak</w:t>
      </w:r>
    </w:p>
    <w:p w14:paraId="7B7BFEE0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4. Anna Kajda</w:t>
      </w:r>
    </w:p>
    <w:p w14:paraId="5EEDD0D5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5. Piotr Kuśta</w:t>
      </w:r>
    </w:p>
    <w:p w14:paraId="64716626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6. Przemysław Moczkodan</w:t>
      </w:r>
    </w:p>
    <w:p w14:paraId="6D68B9C9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7. Anna Rakoczy</w:t>
      </w:r>
    </w:p>
    <w:p w14:paraId="65AC4921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8. Anna Rychter</w:t>
      </w:r>
    </w:p>
    <w:p w14:paraId="1D7E7399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9. Piotr Skrzypek</w:t>
      </w:r>
    </w:p>
    <w:p w14:paraId="17256AAF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10. Alina Swacha</w:t>
      </w:r>
    </w:p>
    <w:p w14:paraId="117A7499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11. Józef Ściebura</w:t>
      </w:r>
    </w:p>
    <w:p w14:paraId="21D7CDD4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12. Aleksandra Tokarz</w:t>
      </w:r>
    </w:p>
    <w:p w14:paraId="6EFFF2FD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13. Adam Turczyn</w:t>
      </w:r>
    </w:p>
    <w:p w14:paraId="6C19BDDB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14. Dorota Wróblewska</w:t>
      </w:r>
    </w:p>
    <w:p w14:paraId="329574C5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 xml:space="preserve">15. Jan </w:t>
      </w:r>
      <w:proofErr w:type="spellStart"/>
      <w:r w:rsidRPr="00B05567">
        <w:rPr>
          <w:rFonts w:ascii="Times New Roman" w:hAnsi="Times New Roman" w:cs="Times New Roman"/>
        </w:rPr>
        <w:t>Zatylny</w:t>
      </w:r>
      <w:proofErr w:type="spellEnd"/>
    </w:p>
    <w:p w14:paraId="6C8E814A" w14:textId="77777777" w:rsidR="00B05567" w:rsidRPr="00B05567" w:rsidRDefault="00B05567">
      <w:pPr>
        <w:rPr>
          <w:rFonts w:ascii="Times New Roman" w:hAnsi="Times New Roman" w:cs="Times New Roman"/>
          <w:i/>
          <w:iCs/>
        </w:rPr>
      </w:pPr>
    </w:p>
    <w:p w14:paraId="2AAD66EF" w14:textId="2F18FC29" w:rsidR="00775050" w:rsidRPr="00B05567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B05567">
        <w:rPr>
          <w:rFonts w:ascii="Times New Roman" w:hAnsi="Times New Roman" w:cs="Times New Roman"/>
          <w:b/>
          <w:bCs/>
          <w:i/>
          <w:iCs/>
        </w:rPr>
        <w:t>1. Otwarcie sesji i stwierdzenie prawomocności w obradowaniu.</w:t>
      </w:r>
    </w:p>
    <w:p w14:paraId="5952AF98" w14:textId="2DD0DCF5" w:rsidR="00775050" w:rsidRPr="00B05567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B05567">
        <w:rPr>
          <w:rFonts w:ascii="Times New Roman" w:hAnsi="Times New Roman" w:cs="Times New Roman"/>
          <w:b/>
          <w:bCs/>
          <w:i/>
          <w:iCs/>
        </w:rPr>
        <w:t>2. Informacja o przyjęciu protokołów z poprzednich sesji.</w:t>
      </w:r>
    </w:p>
    <w:p w14:paraId="54275314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 a) PROTOKÓŁ Nr XXIX/25 z sesji Rady Gminy Zgorzelec odbytej w dniu 24 listopada 2025 r.</w:t>
      </w:r>
    </w:p>
    <w:p w14:paraId="03AAFF96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 b) PROTOKÓŁ Nr XXX/25 z sesji Rady Gminy Zgorzelec odbytej w dniu 08 grudnia 2025 r.</w:t>
      </w:r>
    </w:p>
    <w:p w14:paraId="521BBE63" w14:textId="77777777" w:rsidR="00775050" w:rsidRPr="00B05567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B05567">
        <w:rPr>
          <w:rFonts w:ascii="Times New Roman" w:hAnsi="Times New Roman" w:cs="Times New Roman"/>
          <w:b/>
          <w:bCs/>
          <w:i/>
          <w:iCs/>
        </w:rPr>
        <w:t>3. Uchwalenie budżetu Gminy Zgorzelec na rok 2026 oraz Wieloletniej Prognozy Finansowej Gminy Zgorzelec.</w:t>
      </w:r>
    </w:p>
    <w:p w14:paraId="0D63ABD8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 a) UCHWAŁA NR 152/25 RADY GMINY ZGORZELEC z dnia 18 grudnia 2025 r. w sprawie uchwalenia budżetu Gminy Zgorzelec na 2026 rok.</w:t>
      </w:r>
    </w:p>
    <w:p w14:paraId="43C422B5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lastRenderedPageBreak/>
        <w:t>Głosowano w sprawie:</w:t>
      </w:r>
    </w:p>
    <w:p w14:paraId="56745E28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UCHWAŁA NR 152/25 RADY GMINY ZGORZELEC z dnia 18 grudnia 2025 r. w sprawie uchwalenia budżetu Gminy Zgorzelec na 2026 rok.</w:t>
      </w:r>
    </w:p>
    <w:p w14:paraId="494D0DA8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Wyniki głosowania</w:t>
      </w:r>
    </w:p>
    <w:p w14:paraId="2C11B9CD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ZA: 12, PRZECIW: 1, WSTRZYMUJĘ SIĘ: 2, BRAK GŁOSU: 0, NIEOBECNI: 0</w:t>
      </w:r>
    </w:p>
    <w:p w14:paraId="3F11CA29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Wyniki imienne:</w:t>
      </w:r>
    </w:p>
    <w:p w14:paraId="288554D2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ZA (12)</w:t>
      </w:r>
    </w:p>
    <w:p w14:paraId="1E13D289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 xml:space="preserve">Remigiusz Brzęk, Marcin Dziurman, Arkadiusz Furmaniak, Anna Kajda, Piotr Kuśta, Anna Rakoczy, Anna Rychter, Piotr Skrzypek, Alina Swacha, Józef Ściebura, Adam Turczyn, Jan </w:t>
      </w:r>
      <w:proofErr w:type="spellStart"/>
      <w:r w:rsidRPr="00B05567">
        <w:rPr>
          <w:rFonts w:ascii="Times New Roman" w:hAnsi="Times New Roman" w:cs="Times New Roman"/>
        </w:rPr>
        <w:t>Zatylny</w:t>
      </w:r>
      <w:proofErr w:type="spellEnd"/>
    </w:p>
    <w:p w14:paraId="798087DD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PRZECIW (1)</w:t>
      </w:r>
    </w:p>
    <w:p w14:paraId="52E92F08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Przemysław Moczkodan</w:t>
      </w:r>
    </w:p>
    <w:p w14:paraId="56BE2896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WSTRZYMUJĘ SIĘ (2)</w:t>
      </w:r>
    </w:p>
    <w:p w14:paraId="5827E4CC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Aleksandra Tokarz, Dorota Wróblewska</w:t>
      </w:r>
    </w:p>
    <w:p w14:paraId="0D814BF1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BRAK GŁOSU (0)</w:t>
      </w:r>
    </w:p>
    <w:p w14:paraId="344B0A42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NIEOBECNI (0)</w:t>
      </w:r>
    </w:p>
    <w:p w14:paraId="3DD5582C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  1) odczytanie projektu Uchwały Budżetowej</w:t>
      </w:r>
    </w:p>
    <w:p w14:paraId="3CA473CA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 dyskusji wzięli udział:</w:t>
      </w:r>
    </w:p>
    <w:p w14:paraId="0BFAE421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- Skarbnik Gminy Rafał Jasiul</w:t>
      </w:r>
    </w:p>
    <w:p w14:paraId="330E6E00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  2) odczytanie opinii Regionalnej Izby Obrachunkowej o projekcie uchwały budżetowej</w:t>
      </w:r>
    </w:p>
    <w:p w14:paraId="4B9ECFB0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 dyskusji wzięli udział:</w:t>
      </w:r>
    </w:p>
    <w:p w14:paraId="26927D0A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- Skarbnik Gminy Rafał Jasiul</w:t>
      </w:r>
    </w:p>
    <w:p w14:paraId="5CD3A3E6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  3) odczytanie opinii komisji stałych Rady Gminy Zgorzelec</w:t>
      </w:r>
    </w:p>
    <w:p w14:paraId="3E43A265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 dyskusji wzięli udział:</w:t>
      </w:r>
    </w:p>
    <w:p w14:paraId="43B9CF7D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- Radny Gminy Zgorzelec Arkadiusz Furmaniak</w:t>
      </w:r>
    </w:p>
    <w:p w14:paraId="4A59BD3C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- Radny Gminy Zgorzelec Józef Ściebura</w:t>
      </w:r>
    </w:p>
    <w:p w14:paraId="6FBD83EE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- Radny Gminy Zgorzelec Piotr Kuśta</w:t>
      </w:r>
    </w:p>
    <w:p w14:paraId="547B3932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- Przewodnicząca Rady Gminy Zgorzelec Anna Rakoczy</w:t>
      </w:r>
    </w:p>
    <w:p w14:paraId="164E1732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  4) dyskusja nad zgłoszonymi autopoprawkami</w:t>
      </w:r>
    </w:p>
    <w:p w14:paraId="4CDC9F72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 dyskusji wzięli udział:</w:t>
      </w:r>
    </w:p>
    <w:p w14:paraId="46DDC0CA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- Radna Gminy Zgorzelec Aleksandra Tokarz</w:t>
      </w:r>
    </w:p>
    <w:p w14:paraId="4439E032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- Radna Gminy Zgorzelec Aleksandra Tokarz</w:t>
      </w:r>
    </w:p>
    <w:p w14:paraId="7B5ABDB2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- Skarbnik Gminy Rafał Jasiul</w:t>
      </w:r>
    </w:p>
    <w:p w14:paraId="632C4634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- Radna Gminy Zgorzelec Aleksandra Tokarz</w:t>
      </w:r>
    </w:p>
    <w:p w14:paraId="348E3280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lastRenderedPageBreak/>
        <w:t>- Skarbnik Gminy Rafał Jasiul</w:t>
      </w:r>
    </w:p>
    <w:p w14:paraId="4E342AC5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  5) głosowanie nad projektem uchwały budżetowej uwzględniającej autopoprawki</w:t>
      </w:r>
    </w:p>
    <w:p w14:paraId="4259B257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 dyskusji wzięli udział:</w:t>
      </w:r>
    </w:p>
    <w:p w14:paraId="061B873B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- Skarbnik Gminy Rafał Jasiul</w:t>
      </w:r>
    </w:p>
    <w:p w14:paraId="691F8AD1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 b) UCHWAŁA NR 153/25 RADY GMINY ZGORZELEC z dnia 18 grudnia 2025 r. w sprawie Wieloletniej Prognozy Finansowej Gminy Zgorzelec</w:t>
      </w:r>
    </w:p>
    <w:p w14:paraId="7A1D7074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Głosowano w sprawie:</w:t>
      </w:r>
    </w:p>
    <w:p w14:paraId="56700DFF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UCHWAŁA NR 153/25 RADY GMINY ZGORZELEC z dnia 18 grudnia 2025 r. w sprawie Wieloletniej Prognozy Finansowej Gminy Zgorzelec</w:t>
      </w:r>
    </w:p>
    <w:p w14:paraId="23D5D338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Wyniki głosowania</w:t>
      </w:r>
    </w:p>
    <w:p w14:paraId="5D14CE2E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ZA: 12, PRZECIW: 1, WSTRZYMUJĘ SIĘ: 2, BRAK GŁOSU: 0, NIEOBECNI: 0</w:t>
      </w:r>
    </w:p>
    <w:p w14:paraId="02369574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Wyniki imienne:</w:t>
      </w:r>
    </w:p>
    <w:p w14:paraId="03103559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ZA (12)</w:t>
      </w:r>
    </w:p>
    <w:p w14:paraId="1FDB3F46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 xml:space="preserve">Remigiusz Brzęk, Marcin Dziurman, Arkadiusz Furmaniak, Anna Kajda, Piotr Kuśta, Anna Rakoczy, Anna Rychter, Piotr Skrzypek, Alina Swacha, Józef Ściebura, Adam Turczyn, Jan </w:t>
      </w:r>
      <w:proofErr w:type="spellStart"/>
      <w:r w:rsidRPr="00B05567">
        <w:rPr>
          <w:rFonts w:ascii="Times New Roman" w:hAnsi="Times New Roman" w:cs="Times New Roman"/>
        </w:rPr>
        <w:t>Zatylny</w:t>
      </w:r>
      <w:proofErr w:type="spellEnd"/>
    </w:p>
    <w:p w14:paraId="391723C9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PRZECIW (1)</w:t>
      </w:r>
    </w:p>
    <w:p w14:paraId="47C4B388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Przemysław Moczkodan</w:t>
      </w:r>
    </w:p>
    <w:p w14:paraId="60283641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WSTRZYMUJĘ SIĘ (2)</w:t>
      </w:r>
    </w:p>
    <w:p w14:paraId="01B65141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Aleksandra Tokarz, Dorota Wróblewska</w:t>
      </w:r>
    </w:p>
    <w:p w14:paraId="4A57E4D5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BRAK GŁOSU (0)</w:t>
      </w:r>
    </w:p>
    <w:p w14:paraId="28F29E64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NIEOBECNI (0)</w:t>
      </w:r>
    </w:p>
    <w:p w14:paraId="7EB33917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  1) Odczytanie projektu uchwały</w:t>
      </w:r>
    </w:p>
    <w:p w14:paraId="3CA23499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 dyskusji wzięli udział:</w:t>
      </w:r>
    </w:p>
    <w:p w14:paraId="35C89432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- Skarbnik Gminy Rafał Jasiul</w:t>
      </w:r>
    </w:p>
    <w:p w14:paraId="6AEA07FF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  2) odczytanie opinii Regionalnej Izby Obrachunkowej o projekcie uchwały</w:t>
      </w:r>
    </w:p>
    <w:p w14:paraId="2F41A691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  3) dyskusja nad zgłoszonymi autopoprawkami</w:t>
      </w:r>
    </w:p>
    <w:p w14:paraId="049FD5EE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  4) głosowanie nad projektem uchwały uwzględniającej autopoprawki</w:t>
      </w:r>
    </w:p>
    <w:p w14:paraId="02DEC95B" w14:textId="77777777" w:rsidR="00775050" w:rsidRPr="00B05567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B05567">
        <w:rPr>
          <w:rFonts w:ascii="Times New Roman" w:hAnsi="Times New Roman" w:cs="Times New Roman"/>
          <w:b/>
          <w:bCs/>
          <w:i/>
          <w:iCs/>
        </w:rPr>
        <w:t>4. Przedstawienie projektów uchwał, dyskusja i głosowanie.</w:t>
      </w:r>
    </w:p>
    <w:p w14:paraId="37DF5CE2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 a) UCHWAŁA NR 150/25 RADY GMINY ZGORZELEC z dnia 18 grudnia 2025 r. w sprawie ustalenia szczegółowych zasad ponoszenia odpłatności za pobyt w ośrodkach wsparcia i mieszkaniach chronionych treningowych lub wspomaganych.</w:t>
      </w:r>
    </w:p>
    <w:p w14:paraId="0EFB261F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 dyskusji wzięli udział:</w:t>
      </w:r>
    </w:p>
    <w:p w14:paraId="53F21979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lastRenderedPageBreak/>
        <w:t xml:space="preserve">- Sekretarz Gminy Anna </w:t>
      </w:r>
      <w:proofErr w:type="spellStart"/>
      <w:r w:rsidRPr="00B05567">
        <w:rPr>
          <w:rFonts w:ascii="Times New Roman" w:hAnsi="Times New Roman" w:cs="Times New Roman"/>
        </w:rPr>
        <w:t>Demuth</w:t>
      </w:r>
      <w:proofErr w:type="spellEnd"/>
      <w:r w:rsidRPr="00B05567">
        <w:rPr>
          <w:rFonts w:ascii="Times New Roman" w:hAnsi="Times New Roman" w:cs="Times New Roman"/>
        </w:rPr>
        <w:t xml:space="preserve"> Majda</w:t>
      </w:r>
    </w:p>
    <w:p w14:paraId="09C8293A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Głosowano w sprawie:</w:t>
      </w:r>
    </w:p>
    <w:p w14:paraId="5EE2499F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UCHWAŁA NR 150/25 RADY GMINY ZGORZELEC z dnia 18 grudnia 2025 r. w sprawie ustalenia szczegółowych zasad ponoszenia odpłatności za pobyt w ośrodkach wsparcia i mieszkaniach chronionych treningowych lub wspomaganych.</w:t>
      </w:r>
    </w:p>
    <w:p w14:paraId="2A2F3167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Wyniki głosowania</w:t>
      </w:r>
    </w:p>
    <w:p w14:paraId="6F8711AF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ZA: 15, PRZECIW: 0, WSTRZYMUJĘ SIĘ: 0, BRAK GŁOSU: 0, NIEOBECNI: 0</w:t>
      </w:r>
    </w:p>
    <w:p w14:paraId="2BBE5B8A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Wyniki imienne:</w:t>
      </w:r>
    </w:p>
    <w:p w14:paraId="40CA8570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ZA (15)</w:t>
      </w:r>
    </w:p>
    <w:p w14:paraId="346DFE64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 xml:space="preserve">Remigiusz Brzęk, Marcin Dziurman, Arkadiusz Furmaniak, Anna Kajda, Piotr Kuśta, Przemysław Moczkodan, Anna Rakoczy, Anna Rychter, Piotr Skrzypek, Alina Swacha, Józef Ściebura, Aleksandra Tokarz, Adam Turczyn, Dorota Wróblewska, Jan </w:t>
      </w:r>
      <w:proofErr w:type="spellStart"/>
      <w:r w:rsidRPr="00B05567">
        <w:rPr>
          <w:rFonts w:ascii="Times New Roman" w:hAnsi="Times New Roman" w:cs="Times New Roman"/>
        </w:rPr>
        <w:t>Zatylny</w:t>
      </w:r>
      <w:proofErr w:type="spellEnd"/>
    </w:p>
    <w:p w14:paraId="7AC520F6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PRZECIW (0)</w:t>
      </w:r>
    </w:p>
    <w:p w14:paraId="778E6703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WSTRZYMUJĘ SIĘ (0)</w:t>
      </w:r>
    </w:p>
    <w:p w14:paraId="2D12E2CA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BRAK GŁOSU (0)</w:t>
      </w:r>
    </w:p>
    <w:p w14:paraId="48932D3C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NIEOBECNI (0)</w:t>
      </w:r>
    </w:p>
    <w:p w14:paraId="513B2612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 b) UCHWAŁA NR 151/25 RADY GMINY ZGORZELEC z dnia 18 grudnia 2025 r. w sprawie zatwierdzenia planów pracy Komisji Stałych Rady Gminy Zgorzelec oraz planu pracy Rady Gminy Zgorzelec na 2026 r.</w:t>
      </w:r>
    </w:p>
    <w:p w14:paraId="6530611F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 dyskusji wzięli udział:</w:t>
      </w:r>
    </w:p>
    <w:p w14:paraId="0C0AC146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 xml:space="preserve">- Sekretarz Gminy Anna </w:t>
      </w:r>
      <w:proofErr w:type="spellStart"/>
      <w:r w:rsidRPr="00B05567">
        <w:rPr>
          <w:rFonts w:ascii="Times New Roman" w:hAnsi="Times New Roman" w:cs="Times New Roman"/>
        </w:rPr>
        <w:t>Demuth</w:t>
      </w:r>
      <w:proofErr w:type="spellEnd"/>
      <w:r w:rsidRPr="00B05567">
        <w:rPr>
          <w:rFonts w:ascii="Times New Roman" w:hAnsi="Times New Roman" w:cs="Times New Roman"/>
        </w:rPr>
        <w:t xml:space="preserve"> Majda</w:t>
      </w:r>
    </w:p>
    <w:p w14:paraId="13A55A32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Głosowano w sprawie:</w:t>
      </w:r>
    </w:p>
    <w:p w14:paraId="4981F9BE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UCHWAŁA NR 151/25 RADY GMINY ZGORZELEC z dnia 18 grudnia 2025 r. w sprawie zatwierdzenia planów pracy Komisji Stałych Rady Gminy Zgorzelec oraz planu pracy Rady Gminy Zgorzelec na 2026 r.</w:t>
      </w:r>
    </w:p>
    <w:p w14:paraId="1A56D61A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Wyniki głosowania</w:t>
      </w:r>
    </w:p>
    <w:p w14:paraId="10606263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ZA: 15, PRZECIW: 0, WSTRZYMUJĘ SIĘ: 0, BRAK GŁOSU: 0, NIEOBECNI: 0</w:t>
      </w:r>
    </w:p>
    <w:p w14:paraId="5CAB399E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Wyniki imienne:</w:t>
      </w:r>
    </w:p>
    <w:p w14:paraId="2FCE5172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ZA (15)</w:t>
      </w:r>
    </w:p>
    <w:p w14:paraId="19173D3C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 xml:space="preserve">Remigiusz Brzęk, Marcin Dziurman, Arkadiusz Furmaniak, Anna Kajda, Piotr Kuśta, Przemysław Moczkodan, Anna Rakoczy, Anna Rychter, Piotr Skrzypek, Alina Swacha, Józef Ściebura, Aleksandra Tokarz, Adam Turczyn, Dorota Wróblewska, Jan </w:t>
      </w:r>
      <w:proofErr w:type="spellStart"/>
      <w:r w:rsidRPr="00B05567">
        <w:rPr>
          <w:rFonts w:ascii="Times New Roman" w:hAnsi="Times New Roman" w:cs="Times New Roman"/>
        </w:rPr>
        <w:t>Zatylny</w:t>
      </w:r>
      <w:proofErr w:type="spellEnd"/>
    </w:p>
    <w:p w14:paraId="2B94F0D4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PRZECIW (0)</w:t>
      </w:r>
    </w:p>
    <w:p w14:paraId="0BE7BA2E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lastRenderedPageBreak/>
        <w:t>WSTRZYMUJĘ SIĘ (0)</w:t>
      </w:r>
    </w:p>
    <w:p w14:paraId="53DE1CEC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BRAK GŁOSU (0)</w:t>
      </w:r>
    </w:p>
    <w:p w14:paraId="0B087C01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NIEOBECNI (0)</w:t>
      </w:r>
    </w:p>
    <w:p w14:paraId="5F89E5EA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 c) UCHWAŁA NR 154/25 RADY GMINY ZGORZELEC z dnia 18 grudnia 2025 r. w sprawie wprowadzenia zmian w budżecie Gminy Zgorzelec na 2025 rok.</w:t>
      </w:r>
    </w:p>
    <w:p w14:paraId="48461AA6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 dyskusji wzięli udział:</w:t>
      </w:r>
    </w:p>
    <w:p w14:paraId="44792793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- Skarbnik Gminy Rafał Jasiul</w:t>
      </w:r>
    </w:p>
    <w:p w14:paraId="76F00100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Głosowano w sprawie:</w:t>
      </w:r>
    </w:p>
    <w:p w14:paraId="70634B97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UCHWAŁA NR 154/25 RADY GMINY ZGORZELEC z dnia 18 grudnia 2025 r. w sprawie wprowadzenia zmian w budżecie Gminy Zgorzelec na 2025 rok.</w:t>
      </w:r>
    </w:p>
    <w:p w14:paraId="2C57E3F5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Wyniki głosowania</w:t>
      </w:r>
    </w:p>
    <w:p w14:paraId="42D0EA79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ZA: 15, PRZECIW: 0, WSTRZYMUJĘ SIĘ: 0, BRAK GŁOSU: 0, NIEOBECNI: 0</w:t>
      </w:r>
    </w:p>
    <w:p w14:paraId="63BFEDD6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Wyniki imienne:</w:t>
      </w:r>
    </w:p>
    <w:p w14:paraId="55140854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ZA (15)</w:t>
      </w:r>
    </w:p>
    <w:p w14:paraId="7C905355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 xml:space="preserve">Remigiusz Brzęk, Marcin Dziurman, Arkadiusz Furmaniak, Anna Kajda, Piotr Kuśta, Przemysław Moczkodan, Anna Rakoczy, Anna Rychter, Piotr Skrzypek, Alina Swacha, Józef Ściebura, Aleksandra Tokarz, Adam Turczyn, Dorota Wróblewska, Jan </w:t>
      </w:r>
      <w:proofErr w:type="spellStart"/>
      <w:r w:rsidRPr="00B05567">
        <w:rPr>
          <w:rFonts w:ascii="Times New Roman" w:hAnsi="Times New Roman" w:cs="Times New Roman"/>
        </w:rPr>
        <w:t>Zatylny</w:t>
      </w:r>
      <w:proofErr w:type="spellEnd"/>
    </w:p>
    <w:p w14:paraId="47D9D565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PRZECIW (0)</w:t>
      </w:r>
    </w:p>
    <w:p w14:paraId="0ADC64BA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WSTRZYMUJĘ SIĘ (0)</w:t>
      </w:r>
    </w:p>
    <w:p w14:paraId="4410EFAA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BRAK GŁOSU (0)</w:t>
      </w:r>
    </w:p>
    <w:p w14:paraId="58C71A28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NIEOBECNI (0)</w:t>
      </w:r>
    </w:p>
    <w:p w14:paraId="694362B8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 d) UCHWAŁA NR 155/25 RADY GMINY ZGORZELEC z dnia 18 grudnia 2025 r. w sprawie zmiany Uchwały Nr 137/25 Rady Gminy Zgorzelec z dnia 27 października 2025 r. w sprawie określenia wysokości stawek podatku od środków transportowych obowiązujących na terenie Gminy Zgorzelec.</w:t>
      </w:r>
    </w:p>
    <w:p w14:paraId="592F2627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 dyskusji wzięli udział:</w:t>
      </w:r>
    </w:p>
    <w:p w14:paraId="00D782EF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- Skarbnik Gminy Rafał Jasiul</w:t>
      </w:r>
    </w:p>
    <w:p w14:paraId="66C6B95A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Głosowano w sprawie:</w:t>
      </w:r>
    </w:p>
    <w:p w14:paraId="70C1AA2E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UCHWAŁA NR 155/25 RADY GMINY ZGORZELEC z dnia 18 grudnia 2025 r. w sprawie zmiany Uchwały Nr 137/25 Rady Gminy Zgorzelec z dnia 27 października 2025 r. w sprawie określenia wysokości stawek podatku od środków transportowych obowiązujących na terenie Gminy Zgorzelec.</w:t>
      </w:r>
    </w:p>
    <w:p w14:paraId="50AA8F03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Wyniki głosowania</w:t>
      </w:r>
    </w:p>
    <w:p w14:paraId="3A3D39EF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ZA: 13, PRZECIW: 0, WSTRZYMUJĘ SIĘ: 2, BRAK GŁOSU: 0, NIEOBECNI: 0</w:t>
      </w:r>
    </w:p>
    <w:p w14:paraId="59E4697A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lastRenderedPageBreak/>
        <w:t>Wyniki imienne:</w:t>
      </w:r>
    </w:p>
    <w:p w14:paraId="2AAF5D7D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ZA (13)</w:t>
      </w:r>
    </w:p>
    <w:p w14:paraId="24A25B07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 xml:space="preserve">Remigiusz Brzęk, Marcin Dziurman, Arkadiusz Furmaniak, Anna Kajda, Anna Rakoczy, Anna Rychter, Piotr Skrzypek, Alina Swacha, Józef Ściebura, Aleksandra Tokarz, Adam Turczyn, Dorota Wróblewska, Jan </w:t>
      </w:r>
      <w:proofErr w:type="spellStart"/>
      <w:r w:rsidRPr="00B05567">
        <w:rPr>
          <w:rFonts w:ascii="Times New Roman" w:hAnsi="Times New Roman" w:cs="Times New Roman"/>
        </w:rPr>
        <w:t>Zatylny</w:t>
      </w:r>
      <w:proofErr w:type="spellEnd"/>
    </w:p>
    <w:p w14:paraId="038AF47D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PRZECIW (0)</w:t>
      </w:r>
    </w:p>
    <w:p w14:paraId="04D203D4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WSTRZYMUJĘ SIĘ (2)</w:t>
      </w:r>
    </w:p>
    <w:p w14:paraId="07E99A23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Piotr Kuśta, Przemysław Moczkodan</w:t>
      </w:r>
    </w:p>
    <w:p w14:paraId="27CAD415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BRAK GŁOSU (0)</w:t>
      </w:r>
    </w:p>
    <w:p w14:paraId="2B36F947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NIEOBECNI (0)</w:t>
      </w:r>
    </w:p>
    <w:p w14:paraId="7705F5DA" w14:textId="40B96564" w:rsidR="00775050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B05567">
        <w:rPr>
          <w:rFonts w:ascii="Times New Roman" w:hAnsi="Times New Roman" w:cs="Times New Roman"/>
          <w:b/>
          <w:bCs/>
          <w:i/>
          <w:iCs/>
        </w:rPr>
        <w:t>5. Interpelacje i zapytania radnych.</w:t>
      </w:r>
    </w:p>
    <w:p w14:paraId="2373849F" w14:textId="51A0DAD2" w:rsidR="00B05567" w:rsidRPr="00B05567" w:rsidRDefault="00B055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Brak.</w:t>
      </w:r>
    </w:p>
    <w:p w14:paraId="3AB59CF7" w14:textId="77777777" w:rsidR="00775050" w:rsidRPr="00B05567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B05567">
        <w:rPr>
          <w:rFonts w:ascii="Times New Roman" w:hAnsi="Times New Roman" w:cs="Times New Roman"/>
          <w:b/>
          <w:bCs/>
          <w:i/>
          <w:iCs/>
        </w:rPr>
        <w:t>6. Sprawy różne.</w:t>
      </w:r>
    </w:p>
    <w:p w14:paraId="64537171" w14:textId="77777777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  <w:b/>
          <w:u w:val="single"/>
        </w:rPr>
        <w:t>W dyskusji wzięli udział:</w:t>
      </w:r>
    </w:p>
    <w:p w14:paraId="7033E15A" w14:textId="77777777" w:rsidR="00775050" w:rsidRPr="00B05567" w:rsidRDefault="00000000">
      <w:pPr>
        <w:spacing w:after="0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 xml:space="preserve">- Sekretarz Gminy Anna </w:t>
      </w:r>
      <w:proofErr w:type="spellStart"/>
      <w:r w:rsidRPr="00B05567">
        <w:rPr>
          <w:rFonts w:ascii="Times New Roman" w:hAnsi="Times New Roman" w:cs="Times New Roman"/>
        </w:rPr>
        <w:t>Demuth</w:t>
      </w:r>
      <w:proofErr w:type="spellEnd"/>
      <w:r w:rsidRPr="00B05567">
        <w:rPr>
          <w:rFonts w:ascii="Times New Roman" w:hAnsi="Times New Roman" w:cs="Times New Roman"/>
        </w:rPr>
        <w:t xml:space="preserve"> Majda</w:t>
      </w:r>
    </w:p>
    <w:p w14:paraId="0AD16BF8" w14:textId="77777777" w:rsidR="00B05567" w:rsidRDefault="00B05567">
      <w:pPr>
        <w:rPr>
          <w:rFonts w:ascii="Times New Roman" w:hAnsi="Times New Roman" w:cs="Times New Roman"/>
          <w:b/>
          <w:bCs/>
          <w:i/>
          <w:iCs/>
        </w:rPr>
      </w:pPr>
    </w:p>
    <w:p w14:paraId="115929B7" w14:textId="22F7785E" w:rsidR="00775050" w:rsidRPr="00B05567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B05567">
        <w:rPr>
          <w:rFonts w:ascii="Times New Roman" w:hAnsi="Times New Roman" w:cs="Times New Roman"/>
          <w:b/>
          <w:bCs/>
          <w:i/>
          <w:iCs/>
        </w:rPr>
        <w:t>7. Zamknięcie sesji.</w:t>
      </w:r>
    </w:p>
    <w:p w14:paraId="24A21A3D" w14:textId="77777777" w:rsidR="00775050" w:rsidRPr="00B05567" w:rsidRDefault="00000000">
      <w:pPr>
        <w:jc w:val="center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Przewodniczący</w:t>
      </w:r>
    </w:p>
    <w:p w14:paraId="79D557F2" w14:textId="77777777" w:rsidR="00775050" w:rsidRPr="00B05567" w:rsidRDefault="00000000">
      <w:pPr>
        <w:jc w:val="center"/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Rada Gminy Zgorzelec</w:t>
      </w:r>
    </w:p>
    <w:p w14:paraId="5B2537B5" w14:textId="77777777" w:rsidR="00B05567" w:rsidRDefault="00B05567">
      <w:pPr>
        <w:rPr>
          <w:rFonts w:ascii="Times New Roman" w:hAnsi="Times New Roman" w:cs="Times New Roman"/>
        </w:rPr>
      </w:pPr>
    </w:p>
    <w:p w14:paraId="7B2A349C" w14:textId="77777777" w:rsidR="00B05567" w:rsidRDefault="00B05567">
      <w:pPr>
        <w:rPr>
          <w:rFonts w:ascii="Times New Roman" w:hAnsi="Times New Roman" w:cs="Times New Roman"/>
        </w:rPr>
      </w:pPr>
    </w:p>
    <w:p w14:paraId="06D2CFA0" w14:textId="77777777" w:rsidR="00B05567" w:rsidRDefault="00B05567">
      <w:pPr>
        <w:rPr>
          <w:rFonts w:ascii="Times New Roman" w:hAnsi="Times New Roman" w:cs="Times New Roman"/>
        </w:rPr>
      </w:pPr>
    </w:p>
    <w:p w14:paraId="582329A0" w14:textId="77777777" w:rsidR="00B05567" w:rsidRDefault="00B05567">
      <w:pPr>
        <w:rPr>
          <w:rFonts w:ascii="Times New Roman" w:hAnsi="Times New Roman" w:cs="Times New Roman"/>
        </w:rPr>
      </w:pPr>
    </w:p>
    <w:p w14:paraId="30993853" w14:textId="77777777" w:rsidR="00B05567" w:rsidRDefault="00B05567">
      <w:pPr>
        <w:rPr>
          <w:rFonts w:ascii="Times New Roman" w:hAnsi="Times New Roman" w:cs="Times New Roman"/>
        </w:rPr>
      </w:pPr>
    </w:p>
    <w:p w14:paraId="3FDDE17A" w14:textId="77777777" w:rsidR="00B05567" w:rsidRDefault="00B05567">
      <w:pPr>
        <w:rPr>
          <w:rFonts w:ascii="Times New Roman" w:hAnsi="Times New Roman" w:cs="Times New Roman"/>
        </w:rPr>
      </w:pPr>
    </w:p>
    <w:p w14:paraId="65DB3AE2" w14:textId="77777777" w:rsidR="00B05567" w:rsidRDefault="00B05567">
      <w:pPr>
        <w:rPr>
          <w:rFonts w:ascii="Times New Roman" w:hAnsi="Times New Roman" w:cs="Times New Roman"/>
        </w:rPr>
      </w:pPr>
    </w:p>
    <w:p w14:paraId="08A3F669" w14:textId="77777777" w:rsidR="00B05567" w:rsidRDefault="00B05567">
      <w:pPr>
        <w:rPr>
          <w:rFonts w:ascii="Times New Roman" w:hAnsi="Times New Roman" w:cs="Times New Roman"/>
        </w:rPr>
      </w:pPr>
    </w:p>
    <w:p w14:paraId="0A3C363C" w14:textId="77777777" w:rsidR="00B05567" w:rsidRDefault="00B05567">
      <w:pPr>
        <w:rPr>
          <w:rFonts w:ascii="Times New Roman" w:hAnsi="Times New Roman" w:cs="Times New Roman"/>
        </w:rPr>
      </w:pPr>
    </w:p>
    <w:p w14:paraId="6FF8D265" w14:textId="77777777" w:rsidR="00B05567" w:rsidRDefault="00B05567">
      <w:pPr>
        <w:rPr>
          <w:rFonts w:ascii="Times New Roman" w:hAnsi="Times New Roman" w:cs="Times New Roman"/>
        </w:rPr>
      </w:pPr>
    </w:p>
    <w:p w14:paraId="089BCB30" w14:textId="42F945D5" w:rsidR="00775050" w:rsidRPr="00B05567" w:rsidRDefault="00000000">
      <w:pPr>
        <w:rPr>
          <w:rFonts w:ascii="Times New Roman" w:hAnsi="Times New Roman" w:cs="Times New Roman"/>
        </w:rPr>
      </w:pPr>
      <w:r w:rsidRPr="00B05567">
        <w:rPr>
          <w:rFonts w:ascii="Times New Roman" w:hAnsi="Times New Roman" w:cs="Times New Roman"/>
        </w:rPr>
        <w:t>Przygotował: Wioletta Stępień</w:t>
      </w:r>
    </w:p>
    <w:sectPr w:rsidR="00775050" w:rsidRPr="00B05567">
      <w:head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47F4" w14:textId="77777777" w:rsidR="001E47D2" w:rsidRDefault="001E47D2">
      <w:pPr>
        <w:spacing w:after="0" w:line="240" w:lineRule="auto"/>
      </w:pPr>
      <w:r>
        <w:separator/>
      </w:r>
    </w:p>
  </w:endnote>
  <w:endnote w:type="continuationSeparator" w:id="0">
    <w:p w14:paraId="3EF96E91" w14:textId="77777777" w:rsidR="001E47D2" w:rsidRDefault="001E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0AE4" w14:textId="77777777" w:rsidR="001E47D2" w:rsidRDefault="001E47D2">
      <w:pPr>
        <w:spacing w:after="0" w:line="240" w:lineRule="auto"/>
      </w:pPr>
      <w:r>
        <w:separator/>
      </w:r>
    </w:p>
  </w:footnote>
  <w:footnote w:type="continuationSeparator" w:id="0">
    <w:p w14:paraId="7999AD60" w14:textId="77777777" w:rsidR="001E47D2" w:rsidRDefault="001E4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85AA" w14:textId="77777777" w:rsidR="009B762F" w:rsidRDefault="00000000" w:rsidP="009B762F">
    <w:pPr>
      <w:jc w:val="right"/>
    </w:pPr>
    <w:r>
      <w:rPr>
        <w:noProof/>
      </w:rPr>
      <w:drawing>
        <wp:inline distT="0" distB="0" distL="0" distR="0" wp14:anchorId="593D5360" wp14:editId="20B4716E">
          <wp:extent cx="891540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0"/>
    <w:rsid w:val="001E47D2"/>
    <w:rsid w:val="00775050"/>
    <w:rsid w:val="00B0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A48C"/>
  <w15:docId w15:val="{E672B4FA-EF78-4B28-9B01-4CD33A72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567"/>
  </w:style>
  <w:style w:type="paragraph" w:styleId="Stopka">
    <w:name w:val="footer"/>
    <w:basedOn w:val="Normalny"/>
    <w:link w:val="StopkaZnak"/>
    <w:uiPriority w:val="99"/>
    <w:unhideWhenUsed/>
    <w:rsid w:val="00B05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1061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Stępień</dc:creator>
  <cp:lastModifiedBy>dell12@gmina.zgorzelec.pl</cp:lastModifiedBy>
  <cp:revision>2</cp:revision>
  <cp:lastPrinted>2025-12-19T08:03:00Z</cp:lastPrinted>
  <dcterms:created xsi:type="dcterms:W3CDTF">2025-12-19T08:04:00Z</dcterms:created>
  <dcterms:modified xsi:type="dcterms:W3CDTF">2025-12-19T08:04:00Z</dcterms:modified>
</cp:coreProperties>
</file>