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A331" w14:textId="7163A978" w:rsidR="003F6C65" w:rsidRDefault="003F6C65" w:rsidP="003F6C65">
      <w:pPr>
        <w:pStyle w:val="isselectedend"/>
        <w:jc w:val="right"/>
        <w:rPr>
          <w:rStyle w:val="Pogrubienie"/>
          <w:rFonts w:eastAsiaTheme="majorEastAsia"/>
          <w:b w:val="0"/>
          <w:bCs w:val="0"/>
        </w:rPr>
      </w:pPr>
      <w:r w:rsidRPr="003F6C65">
        <w:rPr>
          <w:rStyle w:val="Pogrubienie"/>
          <w:rFonts w:eastAsiaTheme="majorEastAsia"/>
          <w:b w:val="0"/>
          <w:bCs w:val="0"/>
        </w:rPr>
        <w:t xml:space="preserve">Zgorzelec, dnia 08.06.2026 r. </w:t>
      </w:r>
    </w:p>
    <w:p w14:paraId="601365F1" w14:textId="17694BAB" w:rsidR="003F6C65" w:rsidRPr="003F6C65" w:rsidRDefault="003F6C65" w:rsidP="003F6C65">
      <w:pPr>
        <w:pStyle w:val="isselectedend"/>
        <w:rPr>
          <w:rStyle w:val="Pogrubienie"/>
          <w:rFonts w:eastAsiaTheme="majorEastAsia"/>
        </w:rPr>
      </w:pPr>
      <w:r w:rsidRPr="003F6C65">
        <w:rPr>
          <w:rStyle w:val="Pogrubienie"/>
          <w:rFonts w:eastAsiaTheme="majorEastAsia"/>
        </w:rPr>
        <w:t xml:space="preserve">Rada Gminy Zgorzelec </w:t>
      </w:r>
    </w:p>
    <w:p w14:paraId="5C1E78B7" w14:textId="00C47B21" w:rsidR="003F6C65" w:rsidRPr="003F6C65" w:rsidRDefault="003F6C65" w:rsidP="003F6C65">
      <w:pPr>
        <w:pStyle w:val="isselectedend"/>
        <w:spacing w:before="0" w:beforeAutospacing="0" w:after="0" w:afterAutospacing="0" w:line="360" w:lineRule="auto"/>
        <w:jc w:val="right"/>
        <w:rPr>
          <w:rStyle w:val="Pogrubienie"/>
          <w:rFonts w:eastAsiaTheme="majorEastAsia"/>
        </w:rPr>
      </w:pPr>
      <w:r w:rsidRPr="003F6C65">
        <w:rPr>
          <w:rStyle w:val="Pogrubienie"/>
          <w:rFonts w:eastAsiaTheme="majorEastAsia"/>
        </w:rPr>
        <w:t>Przewodniczący Powiatowego Zrzeszenia LZS</w:t>
      </w:r>
    </w:p>
    <w:p w14:paraId="71CE24DA" w14:textId="7CEB2CF8" w:rsidR="003F6C65" w:rsidRPr="003F6C65" w:rsidRDefault="003F6C65" w:rsidP="003F6C65">
      <w:pPr>
        <w:pStyle w:val="isselectedend"/>
        <w:spacing w:before="0" w:beforeAutospacing="0" w:after="0" w:afterAutospacing="0" w:line="360" w:lineRule="auto"/>
        <w:jc w:val="right"/>
        <w:rPr>
          <w:rStyle w:val="Pogrubienie"/>
          <w:rFonts w:eastAsiaTheme="majorEastAsia"/>
        </w:rPr>
      </w:pPr>
      <w:r w:rsidRPr="003F6C65">
        <w:rPr>
          <w:rStyle w:val="Pogrubienie"/>
          <w:rFonts w:eastAsiaTheme="majorEastAsia"/>
        </w:rPr>
        <w:t xml:space="preserve">Franciszek Haber </w:t>
      </w:r>
    </w:p>
    <w:p w14:paraId="76B912F0" w14:textId="77777777" w:rsidR="003F6C65" w:rsidRDefault="003F6C65" w:rsidP="003F6C65">
      <w:pPr>
        <w:pStyle w:val="isselectedend"/>
        <w:jc w:val="right"/>
        <w:rPr>
          <w:rStyle w:val="Pogrubienie"/>
          <w:rFonts w:eastAsiaTheme="majorEastAsia"/>
          <w:b w:val="0"/>
          <w:bCs w:val="0"/>
        </w:rPr>
      </w:pPr>
    </w:p>
    <w:p w14:paraId="077F12A2" w14:textId="127C034F" w:rsidR="003F6C65" w:rsidRPr="003F6C65" w:rsidRDefault="003F6C65" w:rsidP="003F6C65">
      <w:pPr>
        <w:pStyle w:val="isselectedend"/>
        <w:spacing w:before="0" w:beforeAutospacing="0" w:after="0" w:afterAutospacing="0" w:line="360" w:lineRule="auto"/>
        <w:rPr>
          <w:rStyle w:val="Pogrubienie"/>
          <w:rFonts w:eastAsiaTheme="majorEastAsia"/>
        </w:rPr>
      </w:pPr>
      <w:r w:rsidRPr="003F6C65">
        <w:rPr>
          <w:rStyle w:val="Pogrubienie"/>
          <w:rFonts w:eastAsiaTheme="majorEastAsia"/>
        </w:rPr>
        <w:t>Dotyczy: wniosku kierowanego do Rady Gminy Zgorzelec w sprawie nadania stadionowi sportowemu w Łagowie nazwy i</w:t>
      </w:r>
      <w:r>
        <w:rPr>
          <w:rStyle w:val="Pogrubienie"/>
          <w:rFonts w:eastAsiaTheme="majorEastAsia"/>
        </w:rPr>
        <w:t>m</w:t>
      </w:r>
      <w:r w:rsidRPr="003F6C65">
        <w:rPr>
          <w:rStyle w:val="Pogrubienie"/>
          <w:rFonts w:eastAsiaTheme="majorEastAsia"/>
        </w:rPr>
        <w:t xml:space="preserve">. Kazimierza Janika. </w:t>
      </w:r>
    </w:p>
    <w:p w14:paraId="73914953" w14:textId="77777777" w:rsidR="003F6C65" w:rsidRDefault="003F6C65" w:rsidP="003F6C65">
      <w:pPr>
        <w:pStyle w:val="isselectedend"/>
        <w:rPr>
          <w:rStyle w:val="Pogrubienie"/>
          <w:rFonts w:eastAsiaTheme="majorEastAsia"/>
          <w:b w:val="0"/>
          <w:bCs w:val="0"/>
        </w:rPr>
      </w:pPr>
    </w:p>
    <w:p w14:paraId="79A7BB99" w14:textId="77777777" w:rsidR="003F6C65" w:rsidRDefault="003F6C65" w:rsidP="003F6C65">
      <w:pPr>
        <w:pStyle w:val="isselectedend"/>
        <w:spacing w:before="0" w:beforeAutospacing="0" w:after="0" w:afterAutospacing="0" w:line="360" w:lineRule="auto"/>
        <w:ind w:firstLine="708"/>
        <w:jc w:val="both"/>
      </w:pPr>
      <w:r>
        <w:rPr>
          <w:rStyle w:val="Pogrubienie"/>
          <w:rFonts w:eastAsiaTheme="majorEastAsia"/>
          <w:b w:val="0"/>
          <w:bCs w:val="0"/>
        </w:rPr>
        <w:t xml:space="preserve">Po zapoznaniu się z treścią Pańskiego wniosku oraz jego uzupełnieniem </w:t>
      </w:r>
      <w:r>
        <w:t xml:space="preserve">Rada Gminy, po zapoznaniu się z wnioskiem dotyczącym nadania obiektowi sportowemu imienia i nazwiska </w:t>
      </w:r>
      <w:r>
        <w:t xml:space="preserve">Pana Kazimierza Janika </w:t>
      </w:r>
      <w:r>
        <w:t>dokonała jego</w:t>
      </w:r>
      <w:r>
        <w:t xml:space="preserve"> </w:t>
      </w:r>
      <w:r>
        <w:t>analizy oraz oceny pod kątem zasad i praktyki stosowanej przy upamiętnianiu osób zasłużonych dla społeczności lokalnej i życia publicznego.</w:t>
      </w:r>
    </w:p>
    <w:p w14:paraId="5224E28A" w14:textId="574D4685" w:rsidR="003F6C65" w:rsidRDefault="003F6C65" w:rsidP="003F6C65">
      <w:pPr>
        <w:pStyle w:val="isselectedend"/>
        <w:spacing w:before="0" w:beforeAutospacing="0" w:after="0" w:afterAutospacing="0" w:line="360" w:lineRule="auto"/>
        <w:ind w:firstLine="708"/>
        <w:jc w:val="both"/>
      </w:pPr>
      <w:r>
        <w:t xml:space="preserve"> </w:t>
      </w:r>
      <w:r>
        <w:t>N</w:t>
      </w:r>
      <w:r>
        <w:t xml:space="preserve">adawanie imion obiektom użyteczności publicznej stanowi szczególną formę upamiętnienia, wymagającą nie tylko uwzględnienia dorobku i zasług danej osoby, ale również odpowiedniego charakteru oraz rangi obiektu, który miałby nosić </w:t>
      </w:r>
      <w:r>
        <w:t xml:space="preserve">dane </w:t>
      </w:r>
      <w:r>
        <w:t>imię.</w:t>
      </w:r>
      <w:r>
        <w:t xml:space="preserve"> </w:t>
      </w:r>
      <w:proofErr w:type="gramStart"/>
      <w:r>
        <w:t>W</w:t>
      </w:r>
      <w:proofErr w:type="gramEnd"/>
      <w:r>
        <w:t xml:space="preserve"> ocenie Rady Gminy wskazany we wniosku obiekt sportowy nie posiada odpowiedniej rangi i znaczenia, które uzasadniałyby wykorzystanie go jako miejsca trwałego upamiętnienia </w:t>
      </w:r>
      <w:r>
        <w:t>wnioskowanej</w:t>
      </w:r>
      <w:r>
        <w:t xml:space="preserve"> osoby. Rada stoi na stanowisku, że forma upamiętnienia powinna pozostawać adekwatna zarówno do znaczenia osoby, której ma dotyczyć, jak i do charakteru obiektu lub miejsca, któremu miałoby zostać nadane jej imię.</w:t>
      </w:r>
    </w:p>
    <w:p w14:paraId="6C13B97F" w14:textId="0F7109FB" w:rsidR="003F6C65" w:rsidRDefault="003F6C65" w:rsidP="003F6C65">
      <w:pPr>
        <w:pStyle w:val="isselectedend"/>
        <w:spacing w:before="0" w:beforeAutospacing="0" w:after="0" w:afterAutospacing="0" w:line="360" w:lineRule="auto"/>
        <w:ind w:firstLine="708"/>
        <w:jc w:val="both"/>
      </w:pPr>
      <w:r>
        <w:t>Powyższa ocena nie stanowi kwestionowania osiągnięć, działalności ani zasług osoby wskazanej we wniosku</w:t>
      </w:r>
      <w:r>
        <w:t>,</w:t>
      </w:r>
      <w:r>
        <w:t xml:space="preserve"> wynika </w:t>
      </w:r>
      <w:r>
        <w:t xml:space="preserve">natomiast </w:t>
      </w:r>
      <w:r>
        <w:t>wyłącznie z przekonania, że proponowany obiekt nie jest właściwym miejscem do realizacji tego rodzaju upamiętnienia.</w:t>
      </w:r>
    </w:p>
    <w:p w14:paraId="4BC03685" w14:textId="77777777" w:rsidR="003F6C65" w:rsidRDefault="003F6C65" w:rsidP="005E2C17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>Mając na uwadze powyższe argumenty, Rada Gminy postanawia nie uwzględnić wniosku o nadanie obiektowi sportowemu imienia i nazwiska wskazanej osoby.</w:t>
      </w:r>
    </w:p>
    <w:p w14:paraId="487ACB3B" w14:textId="77777777" w:rsidR="003F6C65" w:rsidRDefault="003F6C65" w:rsidP="003F6C65">
      <w:pPr>
        <w:spacing w:after="0" w:line="360" w:lineRule="auto"/>
        <w:jc w:val="both"/>
      </w:pPr>
    </w:p>
    <w:p w14:paraId="7E989163" w14:textId="77777777" w:rsidR="003F6C65" w:rsidRDefault="003F6C65">
      <w:pPr>
        <w:jc w:val="both"/>
      </w:pPr>
    </w:p>
    <w:p w14:paraId="3EAE63C0" w14:textId="77777777" w:rsidR="003F6C65" w:rsidRDefault="003F6C65">
      <w:pPr>
        <w:jc w:val="both"/>
      </w:pPr>
    </w:p>
    <w:p w14:paraId="78ED7B63" w14:textId="1F3E23C8" w:rsidR="003F6C65" w:rsidRDefault="003F6C65" w:rsidP="003F6C65">
      <w:pPr>
        <w:spacing w:after="0" w:line="240" w:lineRule="auto"/>
        <w:jc w:val="both"/>
      </w:pPr>
      <w:r>
        <w:t>Otrzymują:</w:t>
      </w:r>
    </w:p>
    <w:p w14:paraId="5658A2E4" w14:textId="54DCE480" w:rsidR="003F6C65" w:rsidRDefault="003F6C65" w:rsidP="003F6C65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Adresat</w:t>
      </w:r>
    </w:p>
    <w:p w14:paraId="5A145246" w14:textId="033998D8" w:rsidR="003F6C65" w:rsidRDefault="003F6C65" w:rsidP="003F6C65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a/a </w:t>
      </w:r>
    </w:p>
    <w:sectPr w:rsidR="003F6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77089"/>
    <w:multiLevelType w:val="hybridMultilevel"/>
    <w:tmpl w:val="3EB037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2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65"/>
    <w:rsid w:val="00270109"/>
    <w:rsid w:val="003F6C65"/>
    <w:rsid w:val="005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540C"/>
  <w15:chartTrackingRefBased/>
  <w15:docId w15:val="{A86450A2-E0D2-43DF-8B49-7C1342CB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6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6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6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6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6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6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6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6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6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6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6C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6C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6C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6C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6C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6C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6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6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6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6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6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6C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6C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6C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6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6C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6C65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3F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F6C6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F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Demuth-Majda</dc:creator>
  <cp:keywords/>
  <dc:description/>
  <cp:lastModifiedBy>Anna Demuth-Majda</cp:lastModifiedBy>
  <cp:revision>1</cp:revision>
  <cp:lastPrinted>2026-06-08T06:44:00Z</cp:lastPrinted>
  <dcterms:created xsi:type="dcterms:W3CDTF">2026-06-08T06:34:00Z</dcterms:created>
  <dcterms:modified xsi:type="dcterms:W3CDTF">2026-06-08T06:47:00Z</dcterms:modified>
</cp:coreProperties>
</file>